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97" w:rsidRPr="00EC7B0B" w:rsidRDefault="00DA6E97" w:rsidP="00DA6E97">
      <w:pPr>
        <w:jc w:val="both"/>
        <w:rPr>
          <w:b/>
          <w:sz w:val="32"/>
          <w:szCs w:val="32"/>
        </w:rPr>
      </w:pPr>
      <w:r w:rsidRPr="00EC7B0B">
        <w:rPr>
          <w:b/>
          <w:sz w:val="32"/>
          <w:szCs w:val="32"/>
        </w:rPr>
        <w:t xml:space="preserve">A. </w:t>
      </w:r>
      <w:proofErr w:type="spellStart"/>
      <w:r w:rsidRPr="00EC7B0B">
        <w:rPr>
          <w:b/>
          <w:sz w:val="32"/>
          <w:szCs w:val="32"/>
        </w:rPr>
        <w:t>Actua</w:t>
      </w:r>
      <w:proofErr w:type="spellEnd"/>
      <w:r w:rsidRPr="00EC7B0B">
        <w:rPr>
          <w:b/>
          <w:sz w:val="32"/>
          <w:szCs w:val="32"/>
        </w:rPr>
        <w:t xml:space="preserve"> en weetjes</w:t>
      </w:r>
    </w:p>
    <w:p w:rsidR="00DA6E97" w:rsidRPr="00102B63" w:rsidRDefault="00DA6E97" w:rsidP="00DA6E97">
      <w:pPr>
        <w:jc w:val="both"/>
        <w:rPr>
          <w:sz w:val="22"/>
          <w:szCs w:val="22"/>
        </w:rPr>
      </w:pPr>
    </w:p>
    <w:p w:rsidR="00DA6E97" w:rsidRPr="00102B63" w:rsidRDefault="00DA6E97" w:rsidP="00DA6E97">
      <w:pPr>
        <w:jc w:val="both"/>
        <w:rPr>
          <w:b/>
          <w:sz w:val="22"/>
          <w:szCs w:val="22"/>
        </w:rPr>
      </w:pPr>
      <w:r w:rsidRPr="00102B63">
        <w:rPr>
          <w:b/>
          <w:sz w:val="22"/>
          <w:szCs w:val="22"/>
        </w:rPr>
        <w:t>1. “Ons onderwijs is een aanval op het kind”</w:t>
      </w:r>
    </w:p>
    <w:p w:rsidR="00DA6E97" w:rsidRPr="00102B63" w:rsidRDefault="00DA6E97" w:rsidP="00DA6E97">
      <w:pPr>
        <w:jc w:val="both"/>
        <w:rPr>
          <w:sz w:val="22"/>
          <w:szCs w:val="22"/>
        </w:rPr>
      </w:pPr>
      <w:r>
        <w:rPr>
          <w:noProof/>
          <w:sz w:val="22"/>
          <w:szCs w:val="22"/>
          <w:lang w:val="nl-BE" w:eastAsia="nl-BE"/>
        </w:rPr>
        <w:drawing>
          <wp:anchor distT="0" distB="0" distL="114300" distR="114300" simplePos="0" relativeHeight="251663360" behindDoc="1" locked="0" layoutInCell="1" allowOverlap="1">
            <wp:simplePos x="0" y="0"/>
            <wp:positionH relativeFrom="column">
              <wp:posOffset>2021205</wp:posOffset>
            </wp:positionH>
            <wp:positionV relativeFrom="paragraph">
              <wp:posOffset>306705</wp:posOffset>
            </wp:positionV>
            <wp:extent cx="2271395" cy="2186940"/>
            <wp:effectExtent l="19050" t="0" r="0" b="0"/>
            <wp:wrapTight wrapText="bothSides">
              <wp:wrapPolygon edited="0">
                <wp:start x="-181" y="0"/>
                <wp:lineTo x="-181" y="21449"/>
                <wp:lineTo x="21558" y="21449"/>
                <wp:lineTo x="21558" y="0"/>
                <wp:lineTo x="-181" y="0"/>
              </wp:wrapPolygon>
            </wp:wrapTight>
            <wp:docPr id="5" name="Afbeelding 5" descr="boek vi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ek via internet"/>
                    <pic:cNvPicPr>
                      <a:picLocks noChangeAspect="1" noChangeArrowheads="1"/>
                    </pic:cNvPicPr>
                  </pic:nvPicPr>
                  <pic:blipFill>
                    <a:blip r:embed="rId6" cstate="print"/>
                    <a:srcRect/>
                    <a:stretch>
                      <a:fillRect/>
                    </a:stretch>
                  </pic:blipFill>
                  <pic:spPr bwMode="auto">
                    <a:xfrm>
                      <a:off x="0" y="0"/>
                      <a:ext cx="2271395" cy="2186940"/>
                    </a:xfrm>
                    <a:prstGeom prst="rect">
                      <a:avLst/>
                    </a:prstGeom>
                    <a:noFill/>
                    <a:ln w="9525">
                      <a:noFill/>
                      <a:miter lim="800000"/>
                      <a:headEnd/>
                      <a:tailEnd/>
                    </a:ln>
                  </pic:spPr>
                </pic:pic>
              </a:graphicData>
            </a:graphic>
          </wp:anchor>
        </w:drawing>
      </w:r>
      <w:r w:rsidRPr="00102B63">
        <w:rPr>
          <w:sz w:val="22"/>
          <w:szCs w:val="22"/>
        </w:rPr>
        <w:t xml:space="preserve">Het zijn harde woorden van Wim Van den </w:t>
      </w:r>
      <w:proofErr w:type="spellStart"/>
      <w:r w:rsidRPr="00102B63">
        <w:rPr>
          <w:sz w:val="22"/>
          <w:szCs w:val="22"/>
        </w:rPr>
        <w:t>Broeck</w:t>
      </w:r>
      <w:proofErr w:type="spellEnd"/>
      <w:r w:rsidRPr="00102B63">
        <w:rPr>
          <w:sz w:val="22"/>
          <w:szCs w:val="22"/>
        </w:rPr>
        <w:t xml:space="preserve">. Deze professor van de VUB trekt hard van leer tegen het nahollen van </w:t>
      </w:r>
      <w:proofErr w:type="spellStart"/>
      <w:r w:rsidRPr="00102B63">
        <w:rPr>
          <w:sz w:val="22"/>
          <w:szCs w:val="22"/>
        </w:rPr>
        <w:t>hypes</w:t>
      </w:r>
      <w:proofErr w:type="spellEnd"/>
      <w:r w:rsidRPr="00102B63">
        <w:rPr>
          <w:sz w:val="22"/>
          <w:szCs w:val="22"/>
        </w:rPr>
        <w:t xml:space="preserve"> in het onderwijs, tegen het verwaarlozen van het overbrengen van kennisinhoud en tegen het feit dat tegenwoordig a</w:t>
      </w:r>
      <w:r w:rsidRPr="00102B63">
        <w:rPr>
          <w:sz w:val="22"/>
          <w:szCs w:val="22"/>
        </w:rPr>
        <w:t>l</w:t>
      </w:r>
      <w:r w:rsidRPr="00102B63">
        <w:rPr>
          <w:sz w:val="22"/>
          <w:szCs w:val="22"/>
        </w:rPr>
        <w:t xml:space="preserve">les leuk en tof moet zijn. </w:t>
      </w:r>
    </w:p>
    <w:p w:rsidR="00DA6E97" w:rsidRPr="00102B63" w:rsidRDefault="00DA6E97" w:rsidP="00DA6E97">
      <w:pPr>
        <w:jc w:val="both"/>
        <w:rPr>
          <w:sz w:val="22"/>
          <w:szCs w:val="22"/>
        </w:rPr>
      </w:pPr>
      <w:r w:rsidRPr="00102B63">
        <w:rPr>
          <w:sz w:val="22"/>
          <w:szCs w:val="22"/>
        </w:rPr>
        <w:t>Zoals veel anderen stelt hij vast dat het n</w:t>
      </w:r>
      <w:r w:rsidRPr="00102B63">
        <w:rPr>
          <w:sz w:val="22"/>
          <w:szCs w:val="22"/>
        </w:rPr>
        <w:t>i</w:t>
      </w:r>
      <w:r w:rsidRPr="00102B63">
        <w:rPr>
          <w:sz w:val="22"/>
          <w:szCs w:val="22"/>
        </w:rPr>
        <w:t>veau van de leerlingen steeds verder ac</w:t>
      </w:r>
      <w:r w:rsidRPr="00102B63">
        <w:rPr>
          <w:sz w:val="22"/>
          <w:szCs w:val="22"/>
        </w:rPr>
        <w:t>h</w:t>
      </w:r>
      <w:r w:rsidRPr="00102B63">
        <w:rPr>
          <w:sz w:val="22"/>
          <w:szCs w:val="22"/>
        </w:rPr>
        <w:t>teruitgaat en zelfs in een vrije val dreigt terecht te komen. De situatie is volgens hem zorgwe</w:t>
      </w:r>
      <w:r w:rsidRPr="00102B63">
        <w:rPr>
          <w:sz w:val="22"/>
          <w:szCs w:val="22"/>
        </w:rPr>
        <w:t>k</w:t>
      </w:r>
      <w:r w:rsidRPr="00102B63">
        <w:rPr>
          <w:sz w:val="22"/>
          <w:szCs w:val="22"/>
        </w:rPr>
        <w:t xml:space="preserve">kend. </w:t>
      </w:r>
    </w:p>
    <w:p w:rsidR="00DA6E97" w:rsidRPr="00102B63" w:rsidRDefault="00DA6E97" w:rsidP="00DA6E97">
      <w:pPr>
        <w:jc w:val="both"/>
        <w:rPr>
          <w:sz w:val="22"/>
          <w:szCs w:val="22"/>
        </w:rPr>
      </w:pPr>
      <w:r>
        <w:rPr>
          <w:noProof/>
          <w:sz w:val="22"/>
          <w:szCs w:val="22"/>
          <w:lang w:val="nl-BE" w:eastAsia="nl-BE"/>
        </w:rPr>
        <w:drawing>
          <wp:anchor distT="0" distB="0" distL="114300" distR="114300" simplePos="0" relativeHeight="251661312" behindDoc="1" locked="0" layoutInCell="1" allowOverlap="1">
            <wp:simplePos x="0" y="0"/>
            <wp:positionH relativeFrom="column">
              <wp:posOffset>2062480</wp:posOffset>
            </wp:positionH>
            <wp:positionV relativeFrom="paragraph">
              <wp:posOffset>1708785</wp:posOffset>
            </wp:positionV>
            <wp:extent cx="2183765" cy="2094865"/>
            <wp:effectExtent l="19050" t="0" r="6985" b="0"/>
            <wp:wrapTight wrapText="bothSides">
              <wp:wrapPolygon edited="0">
                <wp:start x="-188" y="0"/>
                <wp:lineTo x="-188" y="21410"/>
                <wp:lineTo x="21669" y="21410"/>
                <wp:lineTo x="21669" y="0"/>
                <wp:lineTo x="-188" y="0"/>
              </wp:wrapPolygon>
            </wp:wrapTight>
            <wp:docPr id="3" name="Afbeelding 3" descr="images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level"/>
                    <pic:cNvPicPr>
                      <a:picLocks noChangeAspect="1" noChangeArrowheads="1"/>
                    </pic:cNvPicPr>
                  </pic:nvPicPr>
                  <pic:blipFill>
                    <a:blip r:embed="rId7" cstate="print">
                      <a:lum bright="-16000" contrast="38000"/>
                    </a:blip>
                    <a:srcRect/>
                    <a:stretch>
                      <a:fillRect/>
                    </a:stretch>
                  </pic:blipFill>
                  <pic:spPr bwMode="auto">
                    <a:xfrm>
                      <a:off x="0" y="0"/>
                      <a:ext cx="2183765" cy="2094865"/>
                    </a:xfrm>
                    <a:prstGeom prst="rect">
                      <a:avLst/>
                    </a:prstGeom>
                    <a:noFill/>
                    <a:ln w="9525">
                      <a:noFill/>
                      <a:miter lim="800000"/>
                      <a:headEnd/>
                      <a:tailEnd/>
                    </a:ln>
                  </pic:spPr>
                </pic:pic>
              </a:graphicData>
            </a:graphic>
          </wp:anchor>
        </w:drawing>
      </w:r>
      <w:r w:rsidRPr="00102B63">
        <w:rPr>
          <w:sz w:val="22"/>
          <w:szCs w:val="22"/>
        </w:rPr>
        <w:t>Volgens de huidige onde</w:t>
      </w:r>
      <w:r w:rsidRPr="00102B63">
        <w:rPr>
          <w:sz w:val="22"/>
          <w:szCs w:val="22"/>
        </w:rPr>
        <w:t>r</w:t>
      </w:r>
      <w:r w:rsidRPr="00102B63">
        <w:rPr>
          <w:sz w:val="22"/>
          <w:szCs w:val="22"/>
        </w:rPr>
        <w:t xml:space="preserve">wijsaanpak gaat men er van uit dat een kind maar bereid is om te leren als het zich goed of gelukkig voelt. Dat is volgens Van den </w:t>
      </w:r>
      <w:proofErr w:type="spellStart"/>
      <w:r w:rsidRPr="00102B63">
        <w:rPr>
          <w:sz w:val="22"/>
          <w:szCs w:val="22"/>
        </w:rPr>
        <w:t>Broeck</w:t>
      </w:r>
      <w:proofErr w:type="spellEnd"/>
      <w:r w:rsidRPr="00102B63">
        <w:rPr>
          <w:sz w:val="22"/>
          <w:szCs w:val="22"/>
        </w:rPr>
        <w:t xml:space="preserve"> een simplistische visie die leidt tot </w:t>
      </w:r>
      <w:proofErr w:type="spellStart"/>
      <w:r w:rsidRPr="00102B63">
        <w:rPr>
          <w:sz w:val="22"/>
          <w:szCs w:val="22"/>
        </w:rPr>
        <w:t>therapeutis</w:t>
      </w:r>
      <w:r w:rsidRPr="00102B63">
        <w:rPr>
          <w:sz w:val="22"/>
          <w:szCs w:val="22"/>
        </w:rPr>
        <w:t>e</w:t>
      </w:r>
      <w:r w:rsidRPr="00102B63">
        <w:rPr>
          <w:sz w:val="22"/>
          <w:szCs w:val="22"/>
        </w:rPr>
        <w:t>ring</w:t>
      </w:r>
      <w:proofErr w:type="spellEnd"/>
      <w:r w:rsidRPr="00102B63">
        <w:rPr>
          <w:sz w:val="22"/>
          <w:szCs w:val="22"/>
        </w:rPr>
        <w:t xml:space="preserve"> van het kind. Hoe kan een kind zich ooit voorbereiden op het ware leven als elk ongemak, druk of frustratie g</w:t>
      </w:r>
      <w:r w:rsidRPr="00102B63">
        <w:rPr>
          <w:sz w:val="22"/>
          <w:szCs w:val="22"/>
        </w:rPr>
        <w:t>e</w:t>
      </w:r>
      <w:r w:rsidRPr="00102B63">
        <w:rPr>
          <w:sz w:val="22"/>
          <w:szCs w:val="22"/>
        </w:rPr>
        <w:t xml:space="preserve">bannen wordt? Op die manier ondergraaft men bij de leerlingen de capaciteit om </w:t>
      </w:r>
      <w:proofErr w:type="spellStart"/>
      <w:r w:rsidRPr="00102B63">
        <w:rPr>
          <w:sz w:val="22"/>
          <w:szCs w:val="22"/>
        </w:rPr>
        <w:t>om</w:t>
      </w:r>
      <w:proofErr w:type="spellEnd"/>
      <w:r w:rsidRPr="00102B63">
        <w:rPr>
          <w:sz w:val="22"/>
          <w:szCs w:val="22"/>
        </w:rPr>
        <w:t xml:space="preserve"> te ku</w:t>
      </w:r>
      <w:r w:rsidRPr="00102B63">
        <w:rPr>
          <w:sz w:val="22"/>
          <w:szCs w:val="22"/>
        </w:rPr>
        <w:t>n</w:t>
      </w:r>
      <w:r w:rsidRPr="00102B63">
        <w:rPr>
          <w:sz w:val="22"/>
          <w:szCs w:val="22"/>
        </w:rPr>
        <w:t>nen gaan met uitdagingen en maakt men er serreplantjes van. Emotionele ontwikkeling bij ki</w:t>
      </w:r>
      <w:r w:rsidRPr="00102B63">
        <w:rPr>
          <w:sz w:val="22"/>
          <w:szCs w:val="22"/>
        </w:rPr>
        <w:t>n</w:t>
      </w:r>
      <w:r w:rsidRPr="00102B63">
        <w:rPr>
          <w:sz w:val="22"/>
          <w:szCs w:val="22"/>
        </w:rPr>
        <w:t>deren is belangrijk maar in het huidig onderwijsklimaat overwoekert dit de essentie van het onde</w:t>
      </w:r>
      <w:r w:rsidRPr="00102B63">
        <w:rPr>
          <w:sz w:val="22"/>
          <w:szCs w:val="22"/>
        </w:rPr>
        <w:t>r</w:t>
      </w:r>
      <w:r w:rsidRPr="00102B63">
        <w:rPr>
          <w:sz w:val="22"/>
          <w:szCs w:val="22"/>
        </w:rPr>
        <w:t xml:space="preserve">wijs. </w:t>
      </w:r>
    </w:p>
    <w:p w:rsidR="00DA6E97" w:rsidRPr="00102B63" w:rsidRDefault="00DA6E97" w:rsidP="00DA6E97">
      <w:pPr>
        <w:jc w:val="both"/>
        <w:rPr>
          <w:i/>
          <w:sz w:val="22"/>
          <w:szCs w:val="22"/>
        </w:rPr>
      </w:pPr>
      <w:r w:rsidRPr="00102B63">
        <w:rPr>
          <w:sz w:val="22"/>
          <w:szCs w:val="22"/>
        </w:rPr>
        <w:t>Het huidig onderwijs is gericht op differentiatie, meer individualiseren, meer aa</w:t>
      </w:r>
      <w:r w:rsidRPr="00102B63">
        <w:rPr>
          <w:sz w:val="22"/>
          <w:szCs w:val="22"/>
        </w:rPr>
        <w:t>n</w:t>
      </w:r>
      <w:r w:rsidRPr="00102B63">
        <w:rPr>
          <w:sz w:val="22"/>
          <w:szCs w:val="22"/>
        </w:rPr>
        <w:t>dacht voor werkvormen en ICT toepassi</w:t>
      </w:r>
      <w:r w:rsidRPr="00102B63">
        <w:rPr>
          <w:sz w:val="22"/>
          <w:szCs w:val="22"/>
        </w:rPr>
        <w:t>n</w:t>
      </w:r>
      <w:r w:rsidRPr="00102B63">
        <w:rPr>
          <w:sz w:val="22"/>
          <w:szCs w:val="22"/>
        </w:rPr>
        <w:t xml:space="preserve">gen (en zelfs </w:t>
      </w:r>
      <w:proofErr w:type="spellStart"/>
      <w:r w:rsidRPr="00102B63">
        <w:rPr>
          <w:sz w:val="22"/>
          <w:szCs w:val="22"/>
        </w:rPr>
        <w:t>gamen</w:t>
      </w:r>
      <w:proofErr w:type="spellEnd"/>
      <w:r w:rsidRPr="00102B63">
        <w:rPr>
          <w:sz w:val="22"/>
          <w:szCs w:val="22"/>
        </w:rPr>
        <w:t>) om alles minder saai te m</w:t>
      </w:r>
      <w:r w:rsidRPr="00102B63">
        <w:rPr>
          <w:sz w:val="22"/>
          <w:szCs w:val="22"/>
        </w:rPr>
        <w:t>a</w:t>
      </w:r>
      <w:r w:rsidRPr="00102B63">
        <w:rPr>
          <w:sz w:val="22"/>
          <w:szCs w:val="22"/>
        </w:rPr>
        <w:t>ken. Maar dat zijn remedies die niet werken. Wil je dat de leerlingen bijl</w:t>
      </w:r>
      <w:r w:rsidRPr="00102B63">
        <w:rPr>
          <w:sz w:val="22"/>
          <w:szCs w:val="22"/>
        </w:rPr>
        <w:t>e</w:t>
      </w:r>
      <w:r w:rsidRPr="00102B63">
        <w:rPr>
          <w:sz w:val="22"/>
          <w:szCs w:val="22"/>
        </w:rPr>
        <w:t xml:space="preserve">ren dan moet de </w:t>
      </w:r>
      <w:r w:rsidRPr="00102B63">
        <w:rPr>
          <w:i/>
          <w:sz w:val="22"/>
          <w:szCs w:val="22"/>
        </w:rPr>
        <w:t>inhoud</w:t>
      </w:r>
      <w:r w:rsidRPr="00102B63">
        <w:rPr>
          <w:sz w:val="22"/>
          <w:szCs w:val="22"/>
        </w:rPr>
        <w:t xml:space="preserve"> interessant zijn. De </w:t>
      </w:r>
      <w:r w:rsidRPr="00102B63">
        <w:rPr>
          <w:i/>
          <w:sz w:val="22"/>
          <w:szCs w:val="22"/>
        </w:rPr>
        <w:t>vorm</w:t>
      </w:r>
      <w:r w:rsidRPr="00102B63">
        <w:rPr>
          <w:sz w:val="22"/>
          <w:szCs w:val="22"/>
        </w:rPr>
        <w:t xml:space="preserve"> kan daarbij helpen, maar ook niet meer dan dat. De hulpmiddelen (leuke werkvormen) m</w:t>
      </w:r>
      <w:r w:rsidRPr="00102B63">
        <w:rPr>
          <w:sz w:val="22"/>
          <w:szCs w:val="22"/>
        </w:rPr>
        <w:t>o</w:t>
      </w:r>
      <w:r w:rsidRPr="00102B63">
        <w:rPr>
          <w:sz w:val="22"/>
          <w:szCs w:val="22"/>
        </w:rPr>
        <w:t xml:space="preserve">gen nooit een doel op zich worden </w:t>
      </w:r>
    </w:p>
    <w:p w:rsidR="00DA6E97" w:rsidRPr="00102B63" w:rsidRDefault="00DA6E97" w:rsidP="00DA6E97">
      <w:pPr>
        <w:jc w:val="both"/>
        <w:rPr>
          <w:sz w:val="22"/>
          <w:szCs w:val="22"/>
        </w:rPr>
      </w:pPr>
      <w:r w:rsidRPr="00102B63">
        <w:rPr>
          <w:sz w:val="22"/>
          <w:szCs w:val="22"/>
        </w:rPr>
        <w:t xml:space="preserve">Je bereidt de kinderen niet voor op de wereld door nieuwe </w:t>
      </w:r>
      <w:proofErr w:type="spellStart"/>
      <w:r w:rsidRPr="00102B63">
        <w:rPr>
          <w:sz w:val="22"/>
          <w:szCs w:val="22"/>
        </w:rPr>
        <w:t>hypes</w:t>
      </w:r>
      <w:proofErr w:type="spellEnd"/>
      <w:r w:rsidRPr="00102B63">
        <w:rPr>
          <w:sz w:val="22"/>
          <w:szCs w:val="22"/>
        </w:rPr>
        <w:t xml:space="preserve"> of technische middelen als de oplossing te zien. We worden meer en meer geconfronteerd met een enorme inf</w:t>
      </w:r>
      <w:r w:rsidRPr="00102B63">
        <w:rPr>
          <w:sz w:val="22"/>
          <w:szCs w:val="22"/>
        </w:rPr>
        <w:t>o</w:t>
      </w:r>
      <w:r w:rsidRPr="00102B63">
        <w:rPr>
          <w:sz w:val="22"/>
          <w:szCs w:val="22"/>
        </w:rPr>
        <w:t>stroom. Kinderen maak je daar alleen maar weerbaar tegen door hen een stevige kennisbasis te geven en niet door toffe of leuke ervari</w:t>
      </w:r>
      <w:r w:rsidRPr="00102B63">
        <w:rPr>
          <w:sz w:val="22"/>
          <w:szCs w:val="22"/>
        </w:rPr>
        <w:t>n</w:t>
      </w:r>
      <w:r w:rsidRPr="00102B63">
        <w:rPr>
          <w:sz w:val="22"/>
          <w:szCs w:val="22"/>
        </w:rPr>
        <w:t xml:space="preserve">gen op te doen. </w:t>
      </w:r>
    </w:p>
    <w:p w:rsidR="00DA6E97" w:rsidRPr="00102B63" w:rsidRDefault="00DA6E97" w:rsidP="00DA6E97">
      <w:pPr>
        <w:jc w:val="both"/>
        <w:rPr>
          <w:sz w:val="22"/>
          <w:szCs w:val="22"/>
        </w:rPr>
      </w:pPr>
      <w:r w:rsidRPr="00102B63">
        <w:rPr>
          <w:sz w:val="22"/>
          <w:szCs w:val="22"/>
        </w:rPr>
        <w:t>Volgens deze prof wordt de basis van het onderwijs gevormd door de verstandige vermogens van alle kinderen. We moeten ophouden het kennisaspect te relativeren. Uiteraard moet die kennis aangevuld worden met attitudes, waarden en vaardi</w:t>
      </w:r>
      <w:r w:rsidRPr="00102B63">
        <w:rPr>
          <w:sz w:val="22"/>
          <w:szCs w:val="22"/>
        </w:rPr>
        <w:t>g</w:t>
      </w:r>
      <w:r w:rsidRPr="00102B63">
        <w:rPr>
          <w:sz w:val="22"/>
          <w:szCs w:val="22"/>
        </w:rPr>
        <w:t>heden. Maar zij moeten ook expliciet in de doelen worden ingeschreven en ze moeten ook ev</w:t>
      </w:r>
      <w:r w:rsidRPr="00102B63">
        <w:rPr>
          <w:sz w:val="22"/>
          <w:szCs w:val="22"/>
        </w:rPr>
        <w:t>a</w:t>
      </w:r>
      <w:r w:rsidRPr="00102B63">
        <w:rPr>
          <w:sz w:val="22"/>
          <w:szCs w:val="22"/>
        </w:rPr>
        <w:t xml:space="preserve">lueerbaar zijn. Al de rest is ballast en moet er </w:t>
      </w:r>
      <w:proofErr w:type="gramStart"/>
      <w:r w:rsidRPr="00102B63">
        <w:rPr>
          <w:sz w:val="22"/>
          <w:szCs w:val="22"/>
        </w:rPr>
        <w:t xml:space="preserve">uit.  </w:t>
      </w:r>
      <w:proofErr w:type="gramEnd"/>
    </w:p>
    <w:p w:rsidR="00DA6E97" w:rsidRPr="00102B63" w:rsidRDefault="00DA6E97" w:rsidP="00DA6E97">
      <w:pPr>
        <w:jc w:val="both"/>
        <w:rPr>
          <w:sz w:val="22"/>
          <w:szCs w:val="22"/>
          <w:lang w:val="nl-BE"/>
        </w:rPr>
      </w:pPr>
      <w:r w:rsidRPr="00102B63">
        <w:rPr>
          <w:sz w:val="22"/>
          <w:szCs w:val="22"/>
        </w:rPr>
        <w:t xml:space="preserve">(Bron: </w:t>
      </w:r>
      <w:hyperlink r:id="rId8" w:history="1">
        <w:r w:rsidRPr="00102B63">
          <w:rPr>
            <w:rStyle w:val="Hyperlink"/>
            <w:sz w:val="22"/>
            <w:szCs w:val="22"/>
            <w:lang w:val="nl-BE"/>
          </w:rPr>
          <w:t>http://www.klasse.be/leraren/video/de-kracht-van-onderwijzen/</w:t>
        </w:r>
      </w:hyperlink>
      <w:r w:rsidRPr="00102B63">
        <w:rPr>
          <w:sz w:val="22"/>
          <w:szCs w:val="22"/>
        </w:rPr>
        <w:t>)</w:t>
      </w:r>
    </w:p>
    <w:p w:rsidR="00DA6E97" w:rsidRPr="00102B63" w:rsidRDefault="00DA6E97" w:rsidP="00DA6E97">
      <w:pPr>
        <w:jc w:val="both"/>
        <w:rPr>
          <w:sz w:val="22"/>
          <w:szCs w:val="22"/>
          <w:lang w:val="nl-BE"/>
        </w:rPr>
      </w:pPr>
    </w:p>
    <w:p w:rsidR="00DA6E97" w:rsidRPr="00102B63" w:rsidRDefault="00DA6E97" w:rsidP="00DA6E97">
      <w:pPr>
        <w:jc w:val="both"/>
        <w:rPr>
          <w:b/>
          <w:sz w:val="22"/>
          <w:szCs w:val="22"/>
          <w:lang w:val="nl-BE"/>
        </w:rPr>
      </w:pPr>
      <w:r w:rsidRPr="00102B63">
        <w:rPr>
          <w:b/>
          <w:sz w:val="22"/>
          <w:szCs w:val="22"/>
          <w:lang w:val="nl-BE"/>
        </w:rPr>
        <w:t>2. Aanvallen op ons loon</w:t>
      </w:r>
    </w:p>
    <w:p w:rsidR="00DA6E97" w:rsidRPr="00102B63" w:rsidRDefault="00DA6E97" w:rsidP="00DA6E97">
      <w:pPr>
        <w:jc w:val="both"/>
        <w:rPr>
          <w:sz w:val="22"/>
          <w:szCs w:val="22"/>
          <w:lang w:val="nl-BE"/>
        </w:rPr>
      </w:pPr>
      <w:r w:rsidRPr="00102B63">
        <w:rPr>
          <w:sz w:val="22"/>
          <w:szCs w:val="22"/>
          <w:lang w:val="nl-BE"/>
        </w:rPr>
        <w:t>We schreven vroeger al over de besparing</w:t>
      </w:r>
      <w:r w:rsidRPr="00102B63">
        <w:rPr>
          <w:sz w:val="22"/>
          <w:szCs w:val="22"/>
          <w:lang w:val="nl-BE"/>
        </w:rPr>
        <w:t>s</w:t>
      </w:r>
      <w:r w:rsidRPr="00102B63">
        <w:rPr>
          <w:sz w:val="22"/>
          <w:szCs w:val="22"/>
          <w:lang w:val="nl-BE"/>
        </w:rPr>
        <w:t>woede en wat dat voor gevolg zou hebben. Besparen betekent namelijk minder koopkracht bij de bevolking, dus minder consum</w:t>
      </w:r>
      <w:r w:rsidRPr="00102B63">
        <w:rPr>
          <w:sz w:val="22"/>
          <w:szCs w:val="22"/>
          <w:lang w:val="nl-BE"/>
        </w:rPr>
        <w:t>p</w:t>
      </w:r>
      <w:r w:rsidRPr="00102B63">
        <w:rPr>
          <w:sz w:val="22"/>
          <w:szCs w:val="22"/>
          <w:lang w:val="nl-BE"/>
        </w:rPr>
        <w:t>tie en daardoor op zijn beurt minder verkoop, dalende investeringen en failliss</w:t>
      </w:r>
      <w:r w:rsidRPr="00102B63">
        <w:rPr>
          <w:sz w:val="22"/>
          <w:szCs w:val="22"/>
          <w:lang w:val="nl-BE"/>
        </w:rPr>
        <w:t>e</w:t>
      </w:r>
      <w:r w:rsidRPr="00102B63">
        <w:rPr>
          <w:sz w:val="22"/>
          <w:szCs w:val="22"/>
          <w:lang w:val="nl-BE"/>
        </w:rPr>
        <w:t>menten. Je moet niet veel van economie afweten om dat verband te zien en dat te voorspe</w:t>
      </w:r>
      <w:r w:rsidRPr="00102B63">
        <w:rPr>
          <w:sz w:val="22"/>
          <w:szCs w:val="22"/>
          <w:lang w:val="nl-BE"/>
        </w:rPr>
        <w:t>l</w:t>
      </w:r>
      <w:r w:rsidRPr="00102B63">
        <w:rPr>
          <w:sz w:val="22"/>
          <w:szCs w:val="22"/>
          <w:lang w:val="nl-BE"/>
        </w:rPr>
        <w:t xml:space="preserve">len. </w:t>
      </w:r>
    </w:p>
    <w:p w:rsidR="00DA6E97" w:rsidRPr="00102B63" w:rsidRDefault="00DA6E97" w:rsidP="00DA6E97">
      <w:pPr>
        <w:jc w:val="both"/>
        <w:rPr>
          <w:sz w:val="22"/>
          <w:szCs w:val="22"/>
          <w:lang w:val="nl-BE"/>
        </w:rPr>
      </w:pPr>
      <w:r w:rsidRPr="00102B63">
        <w:rPr>
          <w:sz w:val="22"/>
          <w:szCs w:val="22"/>
          <w:lang w:val="nl-BE"/>
        </w:rPr>
        <w:t>Het Internationaal Muntfonds waarschuwde al voor de overdreven besparing</w:t>
      </w:r>
      <w:r w:rsidRPr="00102B63">
        <w:rPr>
          <w:sz w:val="22"/>
          <w:szCs w:val="22"/>
          <w:lang w:val="nl-BE"/>
        </w:rPr>
        <w:t>s</w:t>
      </w:r>
      <w:r w:rsidRPr="00102B63">
        <w:rPr>
          <w:sz w:val="22"/>
          <w:szCs w:val="22"/>
          <w:lang w:val="nl-BE"/>
        </w:rPr>
        <w:t>drift van de Europese Unie. Maar onder impuls van Duitsland blijft men de kwaal koppig verder bestrijden met datgene wat ze heeft aangestoken, nam</w:t>
      </w:r>
      <w:r w:rsidRPr="00102B63">
        <w:rPr>
          <w:sz w:val="22"/>
          <w:szCs w:val="22"/>
          <w:lang w:val="nl-BE"/>
        </w:rPr>
        <w:t>e</w:t>
      </w:r>
      <w:r w:rsidRPr="00102B63">
        <w:rPr>
          <w:sz w:val="22"/>
          <w:szCs w:val="22"/>
          <w:lang w:val="nl-BE"/>
        </w:rPr>
        <w:t>lijk verder besparen op het loon en de koopkracht. Het is alsof men een brand zou proberen blussen met be</w:t>
      </w:r>
      <w:r w:rsidRPr="00102B63">
        <w:rPr>
          <w:sz w:val="22"/>
          <w:szCs w:val="22"/>
          <w:lang w:val="nl-BE"/>
        </w:rPr>
        <w:t>n</w:t>
      </w:r>
      <w:r w:rsidRPr="00102B63">
        <w:rPr>
          <w:sz w:val="22"/>
          <w:szCs w:val="22"/>
          <w:lang w:val="nl-BE"/>
        </w:rPr>
        <w:t xml:space="preserve">zine. </w:t>
      </w:r>
    </w:p>
    <w:p w:rsidR="00DA6E97" w:rsidRPr="00102B63" w:rsidRDefault="00DA6E97" w:rsidP="00DA6E97">
      <w:pPr>
        <w:jc w:val="both"/>
        <w:rPr>
          <w:sz w:val="22"/>
          <w:szCs w:val="22"/>
          <w:lang w:val="nl-BE"/>
        </w:rPr>
      </w:pPr>
      <w:r w:rsidRPr="00102B63">
        <w:rPr>
          <w:sz w:val="22"/>
          <w:szCs w:val="22"/>
          <w:lang w:val="nl-BE"/>
        </w:rPr>
        <w:lastRenderedPageBreak/>
        <w:t>Het hoeft dan ook niet te verwonderen dat het t</w:t>
      </w:r>
      <w:r w:rsidRPr="00102B63">
        <w:rPr>
          <w:sz w:val="22"/>
          <w:szCs w:val="22"/>
          <w:lang w:val="nl-BE"/>
        </w:rPr>
        <w:t>e</w:t>
      </w:r>
      <w:r w:rsidRPr="00102B63">
        <w:rPr>
          <w:sz w:val="22"/>
          <w:szCs w:val="22"/>
          <w:lang w:val="nl-BE"/>
        </w:rPr>
        <w:t>genwoordig faillissementen regent. In september ging een record aantal firma’s over kop. Vooral in Vlaanderen vallen er rake klappen. In het Vlaamse g</w:t>
      </w:r>
      <w:r w:rsidRPr="00102B63">
        <w:rPr>
          <w:sz w:val="22"/>
          <w:szCs w:val="22"/>
          <w:lang w:val="nl-BE"/>
        </w:rPr>
        <w:t>e</w:t>
      </w:r>
      <w:r w:rsidRPr="00102B63">
        <w:rPr>
          <w:sz w:val="22"/>
          <w:szCs w:val="22"/>
          <w:lang w:val="nl-BE"/>
        </w:rPr>
        <w:t>west werd een toename van het aantal faillissementen met 9 procent genoteerd, gekoppeld aan een banenverlies van 16 pr</w:t>
      </w:r>
      <w:r w:rsidRPr="00102B63">
        <w:rPr>
          <w:sz w:val="22"/>
          <w:szCs w:val="22"/>
          <w:lang w:val="nl-BE"/>
        </w:rPr>
        <w:t>o</w:t>
      </w:r>
      <w:r w:rsidRPr="00102B63">
        <w:rPr>
          <w:sz w:val="22"/>
          <w:szCs w:val="22"/>
          <w:lang w:val="nl-BE"/>
        </w:rPr>
        <w:t xml:space="preserve">cent. </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72576" behindDoc="1" locked="0" layoutInCell="1" allowOverlap="1">
            <wp:simplePos x="0" y="0"/>
            <wp:positionH relativeFrom="column">
              <wp:posOffset>922020</wp:posOffset>
            </wp:positionH>
            <wp:positionV relativeFrom="paragraph">
              <wp:posOffset>-163195</wp:posOffset>
            </wp:positionV>
            <wp:extent cx="4210050" cy="2251710"/>
            <wp:effectExtent l="19050" t="0" r="0" b="0"/>
            <wp:wrapTight wrapText="bothSides">
              <wp:wrapPolygon edited="0">
                <wp:start x="-98" y="0"/>
                <wp:lineTo x="-98" y="21381"/>
                <wp:lineTo x="21600" y="21381"/>
                <wp:lineTo x="21600" y="0"/>
                <wp:lineTo x="-98"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4210050" cy="2251710"/>
                    </a:xfrm>
                    <a:prstGeom prst="rect">
                      <a:avLst/>
                    </a:prstGeom>
                    <a:noFill/>
                    <a:ln w="9525">
                      <a:noFill/>
                      <a:miter lim="800000"/>
                      <a:headEnd/>
                      <a:tailEnd/>
                    </a:ln>
                  </pic:spPr>
                </pic:pic>
              </a:graphicData>
            </a:graphic>
          </wp:anchor>
        </w:drawing>
      </w:r>
      <w:r w:rsidRPr="00102B63">
        <w:rPr>
          <w:sz w:val="22"/>
          <w:szCs w:val="22"/>
          <w:lang w:val="nl-BE"/>
        </w:rPr>
        <w:t>Het toppunt is nu dat men uitgerekend de grote faillissementen, zoals Ford Genk, aa</w:t>
      </w:r>
      <w:r w:rsidRPr="00102B63">
        <w:rPr>
          <w:sz w:val="22"/>
          <w:szCs w:val="22"/>
          <w:lang w:val="nl-BE"/>
        </w:rPr>
        <w:t>n</w:t>
      </w:r>
      <w:r w:rsidRPr="00102B63">
        <w:rPr>
          <w:sz w:val="22"/>
          <w:szCs w:val="22"/>
          <w:lang w:val="nl-BE"/>
        </w:rPr>
        <w:t>grijpt om een verdere aanval op de lonen (en de index) te organiseren. Dat zou op zijn beurt weer de koopkracht aantasten met nog meer faillissement tot g</w:t>
      </w:r>
      <w:r w:rsidRPr="00102B63">
        <w:rPr>
          <w:sz w:val="22"/>
          <w:szCs w:val="22"/>
          <w:lang w:val="nl-BE"/>
        </w:rPr>
        <w:t>e</w:t>
      </w:r>
      <w:r w:rsidRPr="00102B63">
        <w:rPr>
          <w:sz w:val="22"/>
          <w:szCs w:val="22"/>
          <w:lang w:val="nl-BE"/>
        </w:rPr>
        <w:t xml:space="preserve">volg. </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65408" behindDoc="1" locked="0" layoutInCell="1" allowOverlap="1">
            <wp:simplePos x="0" y="0"/>
            <wp:positionH relativeFrom="column">
              <wp:posOffset>3293110</wp:posOffset>
            </wp:positionH>
            <wp:positionV relativeFrom="paragraph">
              <wp:posOffset>91440</wp:posOffset>
            </wp:positionV>
            <wp:extent cx="2541270" cy="1908175"/>
            <wp:effectExtent l="19050" t="0" r="0" b="0"/>
            <wp:wrapTight wrapText="bothSides">
              <wp:wrapPolygon edited="0">
                <wp:start x="-162" y="0"/>
                <wp:lineTo x="-162" y="21348"/>
                <wp:lineTo x="21535" y="21348"/>
                <wp:lineTo x="21535" y="0"/>
                <wp:lineTo x="-162" y="0"/>
              </wp:wrapPolygon>
            </wp:wrapTight>
            <wp:docPr id="7" name="Afbeelding 7" descr="eu-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budget"/>
                    <pic:cNvPicPr>
                      <a:picLocks noChangeAspect="1" noChangeArrowheads="1"/>
                    </pic:cNvPicPr>
                  </pic:nvPicPr>
                  <pic:blipFill>
                    <a:blip r:embed="rId10" cstate="print"/>
                    <a:srcRect/>
                    <a:stretch>
                      <a:fillRect/>
                    </a:stretch>
                  </pic:blipFill>
                  <pic:spPr bwMode="auto">
                    <a:xfrm>
                      <a:off x="0" y="0"/>
                      <a:ext cx="2541270" cy="1908175"/>
                    </a:xfrm>
                    <a:prstGeom prst="rect">
                      <a:avLst/>
                    </a:prstGeom>
                    <a:noFill/>
                    <a:ln w="9525">
                      <a:noFill/>
                      <a:miter lim="800000"/>
                      <a:headEnd/>
                      <a:tailEnd/>
                    </a:ln>
                  </pic:spPr>
                </pic:pic>
              </a:graphicData>
            </a:graphic>
          </wp:anchor>
        </w:drawing>
      </w:r>
      <w:r w:rsidRPr="00102B63">
        <w:rPr>
          <w:sz w:val="22"/>
          <w:szCs w:val="22"/>
          <w:lang w:val="nl-BE"/>
        </w:rPr>
        <w:t>In werkgeverskringen beweert men dat de economie zuurstof, en dus lagere l</w:t>
      </w:r>
      <w:r w:rsidRPr="00102B63">
        <w:rPr>
          <w:sz w:val="22"/>
          <w:szCs w:val="22"/>
          <w:lang w:val="nl-BE"/>
        </w:rPr>
        <w:t>o</w:t>
      </w:r>
      <w:r w:rsidRPr="00102B63">
        <w:rPr>
          <w:sz w:val="22"/>
          <w:szCs w:val="22"/>
          <w:lang w:val="nl-BE"/>
        </w:rPr>
        <w:t>nen (of loonkosten) nodig heeft om tewer</w:t>
      </w:r>
      <w:r w:rsidRPr="00102B63">
        <w:rPr>
          <w:sz w:val="22"/>
          <w:szCs w:val="22"/>
          <w:lang w:val="nl-BE"/>
        </w:rPr>
        <w:t>k</w:t>
      </w:r>
      <w:r w:rsidRPr="00102B63">
        <w:rPr>
          <w:sz w:val="22"/>
          <w:szCs w:val="22"/>
          <w:lang w:val="nl-BE"/>
        </w:rPr>
        <w:t>stelling te kunnen creëren. Maar de feiten weerleggen dat. Anno 2012 krijgen de (vooral grote) bedrijven fiscale voordelen en vermi</w:t>
      </w:r>
      <w:r w:rsidRPr="00102B63">
        <w:rPr>
          <w:sz w:val="22"/>
          <w:szCs w:val="22"/>
          <w:lang w:val="nl-BE"/>
        </w:rPr>
        <w:t>n</w:t>
      </w:r>
      <w:r w:rsidRPr="00102B63">
        <w:rPr>
          <w:sz w:val="22"/>
          <w:szCs w:val="22"/>
          <w:lang w:val="nl-BE"/>
        </w:rPr>
        <w:t xml:space="preserve">dering op sociale bijdragen </w:t>
      </w:r>
      <w:proofErr w:type="gramStart"/>
      <w:r w:rsidRPr="00102B63">
        <w:rPr>
          <w:sz w:val="22"/>
          <w:szCs w:val="22"/>
          <w:lang w:val="nl-BE"/>
        </w:rPr>
        <w:t>ten bedrage van</w:t>
      </w:r>
      <w:proofErr w:type="gramEnd"/>
      <w:r w:rsidRPr="00102B63">
        <w:rPr>
          <w:sz w:val="22"/>
          <w:szCs w:val="22"/>
          <w:lang w:val="nl-BE"/>
        </w:rPr>
        <w:t xml:space="preserve"> 10,5 miljard euro. Met dat bedrag kan men gemakk</w:t>
      </w:r>
      <w:r w:rsidRPr="00102B63">
        <w:rPr>
          <w:sz w:val="22"/>
          <w:szCs w:val="22"/>
          <w:lang w:val="nl-BE"/>
        </w:rPr>
        <w:t>e</w:t>
      </w:r>
      <w:r w:rsidRPr="00102B63">
        <w:rPr>
          <w:sz w:val="22"/>
          <w:szCs w:val="22"/>
          <w:lang w:val="nl-BE"/>
        </w:rPr>
        <w:t xml:space="preserve">lijk </w:t>
      </w:r>
      <w:proofErr w:type="gramStart"/>
      <w:r w:rsidRPr="00102B63">
        <w:rPr>
          <w:sz w:val="22"/>
          <w:szCs w:val="22"/>
          <w:lang w:val="nl-BE"/>
        </w:rPr>
        <w:t>een</w:t>
      </w:r>
      <w:proofErr w:type="gramEnd"/>
      <w:r w:rsidRPr="00102B63">
        <w:rPr>
          <w:sz w:val="22"/>
          <w:szCs w:val="22"/>
          <w:lang w:val="nl-BE"/>
        </w:rPr>
        <w:t xml:space="preserve"> half miljoen jobs creëren. Maar dat is niet gebeurd en gebeurt ook niet. De afgel</w:t>
      </w:r>
      <w:r w:rsidRPr="00102B63">
        <w:rPr>
          <w:sz w:val="22"/>
          <w:szCs w:val="22"/>
          <w:lang w:val="nl-BE"/>
        </w:rPr>
        <w:t>o</w:t>
      </w:r>
      <w:r w:rsidRPr="00102B63">
        <w:rPr>
          <w:sz w:val="22"/>
          <w:szCs w:val="22"/>
          <w:lang w:val="nl-BE"/>
        </w:rPr>
        <w:t xml:space="preserve">pen vier jaar werden 46.000 </w:t>
      </w:r>
      <w:proofErr w:type="gramStart"/>
      <w:r w:rsidRPr="00102B63">
        <w:rPr>
          <w:sz w:val="22"/>
          <w:szCs w:val="22"/>
          <w:lang w:val="nl-BE"/>
        </w:rPr>
        <w:t>jobs</w:t>
      </w:r>
      <w:proofErr w:type="gramEnd"/>
      <w:r w:rsidRPr="00102B63">
        <w:rPr>
          <w:sz w:val="22"/>
          <w:szCs w:val="22"/>
          <w:lang w:val="nl-BE"/>
        </w:rPr>
        <w:t xml:space="preserve"> gecreëerd. Dat gaat bovendien heel vaak om deeltijdse en onderb</w:t>
      </w:r>
      <w:r w:rsidRPr="00102B63">
        <w:rPr>
          <w:sz w:val="22"/>
          <w:szCs w:val="22"/>
          <w:lang w:val="nl-BE"/>
        </w:rPr>
        <w:t>e</w:t>
      </w:r>
      <w:r w:rsidRPr="00102B63">
        <w:rPr>
          <w:sz w:val="22"/>
          <w:szCs w:val="22"/>
          <w:lang w:val="nl-BE"/>
        </w:rPr>
        <w:t xml:space="preserve">taalde </w:t>
      </w:r>
      <w:proofErr w:type="gramStart"/>
      <w:r w:rsidRPr="00102B63">
        <w:rPr>
          <w:sz w:val="22"/>
          <w:szCs w:val="22"/>
          <w:lang w:val="nl-BE"/>
        </w:rPr>
        <w:t>jobs</w:t>
      </w:r>
      <w:proofErr w:type="gramEnd"/>
      <w:r w:rsidRPr="00102B63">
        <w:rPr>
          <w:sz w:val="22"/>
          <w:szCs w:val="22"/>
          <w:lang w:val="nl-BE"/>
        </w:rPr>
        <w:t xml:space="preserve">. </w:t>
      </w:r>
    </w:p>
    <w:p w:rsidR="00DA6E97" w:rsidRPr="00102B63" w:rsidRDefault="00DA6E97" w:rsidP="00DA6E97">
      <w:pPr>
        <w:jc w:val="both"/>
        <w:rPr>
          <w:sz w:val="22"/>
          <w:szCs w:val="22"/>
          <w:lang w:val="nl-BE"/>
        </w:rPr>
      </w:pPr>
      <w:r w:rsidRPr="00102B63">
        <w:rPr>
          <w:sz w:val="22"/>
          <w:szCs w:val="22"/>
          <w:lang w:val="nl-BE"/>
        </w:rPr>
        <w:t>De vele miljarden, die worden losgepeuterd van de werkende bevolking, worden nauwelijks aangewend voor het creëren van t</w:t>
      </w:r>
      <w:r w:rsidRPr="00102B63">
        <w:rPr>
          <w:sz w:val="22"/>
          <w:szCs w:val="22"/>
          <w:lang w:val="nl-BE"/>
        </w:rPr>
        <w:t>e</w:t>
      </w:r>
      <w:r w:rsidRPr="00102B63">
        <w:rPr>
          <w:sz w:val="22"/>
          <w:szCs w:val="22"/>
          <w:lang w:val="nl-BE"/>
        </w:rPr>
        <w:t>werkstelling. Ze gaan vooral in de zakken van de vennoten en aandeelhouders. De laatste tien jaar stegen de vennootschapswinsten met 75% en de uitgekeerde divide</w:t>
      </w:r>
      <w:r w:rsidRPr="00102B63">
        <w:rPr>
          <w:sz w:val="22"/>
          <w:szCs w:val="22"/>
          <w:lang w:val="nl-BE"/>
        </w:rPr>
        <w:t>n</w:t>
      </w:r>
      <w:r w:rsidRPr="00102B63">
        <w:rPr>
          <w:sz w:val="22"/>
          <w:szCs w:val="22"/>
          <w:lang w:val="nl-BE"/>
        </w:rPr>
        <w:t xml:space="preserve">den zelfs met 189%! </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66432" behindDoc="1" locked="0" layoutInCell="1" allowOverlap="1">
            <wp:simplePos x="0" y="0"/>
            <wp:positionH relativeFrom="column">
              <wp:posOffset>3810</wp:posOffset>
            </wp:positionH>
            <wp:positionV relativeFrom="paragraph">
              <wp:posOffset>-6985</wp:posOffset>
            </wp:positionV>
            <wp:extent cx="2531745" cy="1999615"/>
            <wp:effectExtent l="19050" t="0" r="1905" b="0"/>
            <wp:wrapTight wrapText="bothSides">
              <wp:wrapPolygon edited="0">
                <wp:start x="-163" y="0"/>
                <wp:lineTo x="-163" y="21401"/>
                <wp:lineTo x="21616" y="21401"/>
                <wp:lineTo x="21616" y="0"/>
                <wp:lineTo x="-163" y="0"/>
              </wp:wrapPolygon>
            </wp:wrapTight>
            <wp:docPr id="8" name="Afbeelding 8" descr="85900826-income-in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5900826-income-inequality"/>
                    <pic:cNvPicPr>
                      <a:picLocks noChangeAspect="1" noChangeArrowheads="1"/>
                    </pic:cNvPicPr>
                  </pic:nvPicPr>
                  <pic:blipFill>
                    <a:blip r:embed="rId11" cstate="print"/>
                    <a:srcRect/>
                    <a:stretch>
                      <a:fillRect/>
                    </a:stretch>
                  </pic:blipFill>
                  <pic:spPr bwMode="auto">
                    <a:xfrm>
                      <a:off x="0" y="0"/>
                      <a:ext cx="2531745" cy="1999615"/>
                    </a:xfrm>
                    <a:prstGeom prst="rect">
                      <a:avLst/>
                    </a:prstGeom>
                    <a:noFill/>
                    <a:ln w="9525">
                      <a:noFill/>
                      <a:miter lim="800000"/>
                      <a:headEnd/>
                      <a:tailEnd/>
                    </a:ln>
                  </pic:spPr>
                </pic:pic>
              </a:graphicData>
            </a:graphic>
          </wp:anchor>
        </w:drawing>
      </w:r>
      <w:r w:rsidRPr="00102B63">
        <w:rPr>
          <w:sz w:val="22"/>
          <w:szCs w:val="22"/>
          <w:lang w:val="nl-BE"/>
        </w:rPr>
        <w:t>De crisis, die mee werd veroorzaakt door het speculeren van de grote bankiers met onze spaarcenten, wordt nu misbruikt om een aanval in te zetten tegen ons loon en de welvaartstaat. In het onderwijs was er al een voorproefje met de aangekondigde besp</w:t>
      </w:r>
      <w:r w:rsidRPr="00102B63">
        <w:rPr>
          <w:sz w:val="22"/>
          <w:szCs w:val="22"/>
          <w:lang w:val="nl-BE"/>
        </w:rPr>
        <w:t>a</w:t>
      </w:r>
      <w:r w:rsidRPr="00102B63">
        <w:rPr>
          <w:sz w:val="22"/>
          <w:szCs w:val="22"/>
          <w:lang w:val="nl-BE"/>
        </w:rPr>
        <w:t>ring van 1% op het loon. Dat werd na onderhandelingen met de vakbo</w:t>
      </w:r>
      <w:r w:rsidRPr="00102B63">
        <w:rPr>
          <w:sz w:val="22"/>
          <w:szCs w:val="22"/>
          <w:lang w:val="nl-BE"/>
        </w:rPr>
        <w:t>n</w:t>
      </w:r>
      <w:r w:rsidRPr="00102B63">
        <w:rPr>
          <w:sz w:val="22"/>
          <w:szCs w:val="22"/>
          <w:lang w:val="nl-BE"/>
        </w:rPr>
        <w:t>den afgeblazen. Voorlopig althans. De besparingen op het vakantiegeld in 2014 worden geco</w:t>
      </w:r>
      <w:r w:rsidRPr="00102B63">
        <w:rPr>
          <w:sz w:val="22"/>
          <w:szCs w:val="22"/>
          <w:lang w:val="nl-BE"/>
        </w:rPr>
        <w:t>m</w:t>
      </w:r>
      <w:r w:rsidRPr="00102B63">
        <w:rPr>
          <w:sz w:val="22"/>
          <w:szCs w:val="22"/>
          <w:lang w:val="nl-BE"/>
        </w:rPr>
        <w:t>penseerd met een verhoging van de eindejaarstoelage</w:t>
      </w:r>
      <w:proofErr w:type="gramStart"/>
      <w:r w:rsidRPr="00102B63">
        <w:rPr>
          <w:sz w:val="22"/>
          <w:szCs w:val="22"/>
          <w:lang w:val="nl-BE"/>
        </w:rPr>
        <w:t>, hetgeen</w:t>
      </w:r>
      <w:proofErr w:type="gramEnd"/>
      <w:r w:rsidRPr="00102B63">
        <w:rPr>
          <w:sz w:val="22"/>
          <w:szCs w:val="22"/>
          <w:lang w:val="nl-BE"/>
        </w:rPr>
        <w:t xml:space="preserve"> voorzien was in de CAO.</w:t>
      </w:r>
      <w:r w:rsidRPr="00102B63">
        <w:rPr>
          <w:rStyle w:val="Voetnootmarkering"/>
          <w:sz w:val="22"/>
          <w:szCs w:val="22"/>
          <w:lang w:val="nl-BE"/>
        </w:rPr>
        <w:footnoteReference w:id="1"/>
      </w:r>
      <w:r w:rsidRPr="00102B63">
        <w:rPr>
          <w:sz w:val="22"/>
          <w:szCs w:val="22"/>
          <w:lang w:val="nl-BE"/>
        </w:rPr>
        <w:t xml:space="preserve"> De afspraak was dat die besparing op het vakantiegeld dan vanaf 2015 zou we</w:t>
      </w:r>
      <w:r w:rsidRPr="00102B63">
        <w:rPr>
          <w:sz w:val="22"/>
          <w:szCs w:val="22"/>
          <w:lang w:val="nl-BE"/>
        </w:rPr>
        <w:t>g</w:t>
      </w:r>
      <w:r w:rsidRPr="00102B63">
        <w:rPr>
          <w:sz w:val="22"/>
          <w:szCs w:val="22"/>
          <w:lang w:val="nl-BE"/>
        </w:rPr>
        <w:t>vallen. Maar de NVA heeft dit nu op de helling geplaatst omdat die partij wil dat de besparingen ‘</w:t>
      </w:r>
      <w:proofErr w:type="spellStart"/>
      <w:r w:rsidRPr="00102B63">
        <w:rPr>
          <w:sz w:val="22"/>
          <w:szCs w:val="22"/>
          <w:lang w:val="nl-BE"/>
        </w:rPr>
        <w:t>recurrent</w:t>
      </w:r>
      <w:proofErr w:type="spellEnd"/>
      <w:r w:rsidRPr="00102B63">
        <w:rPr>
          <w:sz w:val="22"/>
          <w:szCs w:val="22"/>
          <w:lang w:val="nl-BE"/>
        </w:rPr>
        <w:t>’ zijn, d.w.z. niet eenmalig maar bli</w:t>
      </w:r>
      <w:r w:rsidRPr="00102B63">
        <w:rPr>
          <w:sz w:val="22"/>
          <w:szCs w:val="22"/>
          <w:lang w:val="nl-BE"/>
        </w:rPr>
        <w:t>j</w:t>
      </w:r>
      <w:r w:rsidRPr="00102B63">
        <w:rPr>
          <w:sz w:val="22"/>
          <w:szCs w:val="22"/>
          <w:lang w:val="nl-BE"/>
        </w:rPr>
        <w:t>vend.</w:t>
      </w:r>
    </w:p>
    <w:p w:rsidR="00DA6E97" w:rsidRPr="00102B63" w:rsidRDefault="00DA6E97" w:rsidP="00DA6E97">
      <w:pPr>
        <w:jc w:val="both"/>
        <w:rPr>
          <w:sz w:val="22"/>
          <w:szCs w:val="22"/>
          <w:lang w:val="nl-BE"/>
        </w:rPr>
      </w:pPr>
      <w:r w:rsidRPr="00102B63">
        <w:rPr>
          <w:sz w:val="22"/>
          <w:szCs w:val="22"/>
          <w:lang w:val="nl-BE"/>
        </w:rPr>
        <w:t>Het ging inderdaad om een voorproefje, want het is duidelijk dat men een veel grotere aa</w:t>
      </w:r>
      <w:r w:rsidRPr="00102B63">
        <w:rPr>
          <w:sz w:val="22"/>
          <w:szCs w:val="22"/>
          <w:lang w:val="nl-BE"/>
        </w:rPr>
        <w:t>n</w:t>
      </w:r>
      <w:r w:rsidRPr="00102B63">
        <w:rPr>
          <w:sz w:val="22"/>
          <w:szCs w:val="22"/>
          <w:lang w:val="nl-BE"/>
        </w:rPr>
        <w:t>val op ons loon voorbereidt. Het Planbureau spreekt van een loo</w:t>
      </w:r>
      <w:r w:rsidRPr="00102B63">
        <w:rPr>
          <w:sz w:val="22"/>
          <w:szCs w:val="22"/>
          <w:lang w:val="nl-BE"/>
        </w:rPr>
        <w:t>n</w:t>
      </w:r>
      <w:r w:rsidRPr="00102B63">
        <w:rPr>
          <w:sz w:val="22"/>
          <w:szCs w:val="22"/>
          <w:lang w:val="nl-BE"/>
        </w:rPr>
        <w:t>handicap van 4,6%. Dat wil zeggen, dat we 4,6% zo</w:t>
      </w:r>
      <w:r w:rsidRPr="00102B63">
        <w:rPr>
          <w:sz w:val="22"/>
          <w:szCs w:val="22"/>
          <w:lang w:val="nl-BE"/>
        </w:rPr>
        <w:t>u</w:t>
      </w:r>
      <w:r w:rsidRPr="00102B63">
        <w:rPr>
          <w:sz w:val="22"/>
          <w:szCs w:val="22"/>
          <w:lang w:val="nl-BE"/>
        </w:rPr>
        <w:t xml:space="preserve">den moeten inleveren om zogezegd opnieuw </w:t>
      </w:r>
      <w:proofErr w:type="spellStart"/>
      <w:proofErr w:type="gramStart"/>
      <w:r w:rsidRPr="00102B63">
        <w:rPr>
          <w:sz w:val="22"/>
          <w:szCs w:val="22"/>
          <w:lang w:val="nl-BE"/>
        </w:rPr>
        <w:t>concurrentieel</w:t>
      </w:r>
      <w:proofErr w:type="spellEnd"/>
      <w:proofErr w:type="gramEnd"/>
      <w:r w:rsidRPr="00102B63">
        <w:rPr>
          <w:sz w:val="22"/>
          <w:szCs w:val="22"/>
          <w:lang w:val="nl-BE"/>
        </w:rPr>
        <w:t xml:space="preserve"> te zijn met onze buurlanden. LDD wil verschillende indexensprongen ove</w:t>
      </w:r>
      <w:r w:rsidRPr="00102B63">
        <w:rPr>
          <w:sz w:val="22"/>
          <w:szCs w:val="22"/>
          <w:lang w:val="nl-BE"/>
        </w:rPr>
        <w:t>r</w:t>
      </w:r>
      <w:r w:rsidRPr="00102B63">
        <w:rPr>
          <w:sz w:val="22"/>
          <w:szCs w:val="22"/>
          <w:lang w:val="nl-BE"/>
        </w:rPr>
        <w:t>slaan, wat telkens neerkomt op 2% loonverlies. De werkgeversko</w:t>
      </w:r>
      <w:r w:rsidRPr="00102B63">
        <w:rPr>
          <w:sz w:val="22"/>
          <w:szCs w:val="22"/>
          <w:lang w:val="nl-BE"/>
        </w:rPr>
        <w:t>e</w:t>
      </w:r>
      <w:r w:rsidRPr="00102B63">
        <w:rPr>
          <w:sz w:val="22"/>
          <w:szCs w:val="22"/>
          <w:lang w:val="nl-BE"/>
        </w:rPr>
        <w:t>pel VOB gaat nog verder en heeft het over een loonhandicap en dus inl</w:t>
      </w:r>
      <w:r w:rsidRPr="00102B63">
        <w:rPr>
          <w:sz w:val="22"/>
          <w:szCs w:val="22"/>
          <w:lang w:val="nl-BE"/>
        </w:rPr>
        <w:t>e</w:t>
      </w:r>
      <w:r w:rsidRPr="00102B63">
        <w:rPr>
          <w:sz w:val="22"/>
          <w:szCs w:val="22"/>
          <w:lang w:val="nl-BE"/>
        </w:rPr>
        <w:t xml:space="preserve">vering van 18. Volgens De Wever is er zelfs een loonhandicap van 25% (interview in </w:t>
      </w:r>
      <w:proofErr w:type="gramStart"/>
      <w:r w:rsidRPr="00102B63">
        <w:rPr>
          <w:rFonts w:eastAsia="Liberation Serif" w:cs="Arial"/>
          <w:i/>
          <w:sz w:val="22"/>
          <w:szCs w:val="22"/>
          <w:lang w:val="nl-BE"/>
        </w:rPr>
        <w:t>Zo</w:t>
      </w:r>
      <w:r w:rsidRPr="00102B63">
        <w:rPr>
          <w:rFonts w:eastAsia="Liberation Serif" w:cs="Arial"/>
          <w:i/>
          <w:sz w:val="22"/>
          <w:szCs w:val="22"/>
          <w:lang w:val="nl-BE"/>
        </w:rPr>
        <w:t>n</w:t>
      </w:r>
      <w:r w:rsidRPr="00102B63">
        <w:rPr>
          <w:rFonts w:eastAsia="Liberation Serif" w:cs="Arial"/>
          <w:i/>
          <w:sz w:val="22"/>
          <w:szCs w:val="22"/>
          <w:lang w:val="nl-BE"/>
        </w:rPr>
        <w:t>dag</w:t>
      </w:r>
      <w:proofErr w:type="gramEnd"/>
      <w:r w:rsidRPr="00102B63">
        <w:rPr>
          <w:rFonts w:eastAsia="Liberation Serif" w:cs="Arial"/>
          <w:sz w:val="22"/>
          <w:szCs w:val="22"/>
          <w:lang w:val="nl-BE"/>
        </w:rPr>
        <w:t>, 2 december 2012)</w:t>
      </w:r>
      <w:r w:rsidRPr="00102B63">
        <w:rPr>
          <w:sz w:val="22"/>
          <w:szCs w:val="22"/>
          <w:lang w:val="nl-BE"/>
        </w:rPr>
        <w:t>. Dat belooft voor mensen die met afbetalingen zitten, die voor hun pe</w:t>
      </w:r>
      <w:r w:rsidRPr="00102B63">
        <w:rPr>
          <w:sz w:val="22"/>
          <w:szCs w:val="22"/>
          <w:lang w:val="nl-BE"/>
        </w:rPr>
        <w:t>n</w:t>
      </w:r>
      <w:r w:rsidRPr="00102B63">
        <w:rPr>
          <w:sz w:val="22"/>
          <w:szCs w:val="22"/>
          <w:lang w:val="nl-BE"/>
        </w:rPr>
        <w:t>sioen willen sparen, enz.</w:t>
      </w:r>
      <w:r w:rsidRPr="00102B63">
        <w:rPr>
          <w:rStyle w:val="Standaard"/>
          <w:snapToGrid w:val="0"/>
          <w:color w:val="000000"/>
          <w:w w:val="0"/>
          <w:sz w:val="22"/>
          <w:szCs w:val="22"/>
          <w:u w:color="000000"/>
          <w:bdr w:val="none" w:sz="0" w:space="0" w:color="000000"/>
          <w:shd w:val="clear" w:color="000000" w:fill="000000"/>
          <w:lang/>
        </w:rPr>
        <w:t xml:space="preserve"> </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67456" behindDoc="1" locked="0" layoutInCell="1" allowOverlap="1">
            <wp:simplePos x="0" y="0"/>
            <wp:positionH relativeFrom="column">
              <wp:posOffset>1727200</wp:posOffset>
            </wp:positionH>
            <wp:positionV relativeFrom="paragraph">
              <wp:posOffset>225425</wp:posOffset>
            </wp:positionV>
            <wp:extent cx="2115185" cy="1399540"/>
            <wp:effectExtent l="19050" t="0" r="0" b="0"/>
            <wp:wrapTight wrapText="bothSides">
              <wp:wrapPolygon edited="0">
                <wp:start x="-195" y="0"/>
                <wp:lineTo x="-195" y="21169"/>
                <wp:lineTo x="21594" y="21169"/>
                <wp:lineTo x="21594" y="0"/>
                <wp:lineTo x="-195" y="0"/>
              </wp:wrapPolygon>
            </wp:wrapTight>
            <wp:docPr id="9" name="Afbeelding 9" descr="reforma-tributaria-impuesto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forma-tributaria-impuestos-300"/>
                    <pic:cNvPicPr>
                      <a:picLocks noChangeAspect="1" noChangeArrowheads="1"/>
                    </pic:cNvPicPr>
                  </pic:nvPicPr>
                  <pic:blipFill>
                    <a:blip r:embed="rId12" cstate="print"/>
                    <a:srcRect/>
                    <a:stretch>
                      <a:fillRect/>
                    </a:stretch>
                  </pic:blipFill>
                  <pic:spPr bwMode="auto">
                    <a:xfrm>
                      <a:off x="0" y="0"/>
                      <a:ext cx="2115185" cy="1399540"/>
                    </a:xfrm>
                    <a:prstGeom prst="rect">
                      <a:avLst/>
                    </a:prstGeom>
                    <a:noFill/>
                    <a:ln w="9525">
                      <a:noFill/>
                      <a:miter lim="800000"/>
                      <a:headEnd/>
                      <a:tailEnd/>
                    </a:ln>
                  </pic:spPr>
                </pic:pic>
              </a:graphicData>
            </a:graphic>
          </wp:anchor>
        </w:drawing>
      </w:r>
      <w:r w:rsidRPr="00102B63">
        <w:rPr>
          <w:sz w:val="22"/>
          <w:szCs w:val="22"/>
          <w:lang w:val="nl-BE"/>
        </w:rPr>
        <w:t>Een zaak staat vast, als we de heren en d</w:t>
      </w:r>
      <w:r w:rsidRPr="00102B63">
        <w:rPr>
          <w:sz w:val="22"/>
          <w:szCs w:val="22"/>
          <w:lang w:val="nl-BE"/>
        </w:rPr>
        <w:t>a</w:t>
      </w:r>
      <w:r w:rsidRPr="00102B63">
        <w:rPr>
          <w:sz w:val="22"/>
          <w:szCs w:val="22"/>
          <w:lang w:val="nl-BE"/>
        </w:rPr>
        <w:t>mes in Brussel hun gang laten gaan, dan mogen we ons in de komende jaren aan een serieuze aanval op ons loon ve</w:t>
      </w:r>
      <w:r w:rsidRPr="00102B63">
        <w:rPr>
          <w:sz w:val="22"/>
          <w:szCs w:val="22"/>
          <w:lang w:val="nl-BE"/>
        </w:rPr>
        <w:t>r</w:t>
      </w:r>
      <w:r w:rsidRPr="00102B63">
        <w:rPr>
          <w:sz w:val="22"/>
          <w:szCs w:val="22"/>
          <w:lang w:val="nl-BE"/>
        </w:rPr>
        <w:t xml:space="preserve">wachten. </w:t>
      </w:r>
    </w:p>
    <w:p w:rsidR="00DA6E97" w:rsidRPr="00102B63" w:rsidRDefault="00DA6E97" w:rsidP="00DA6E97">
      <w:pPr>
        <w:jc w:val="both"/>
        <w:rPr>
          <w:sz w:val="22"/>
          <w:szCs w:val="22"/>
          <w:lang w:val="nl-BE"/>
        </w:rPr>
      </w:pPr>
      <w:r w:rsidRPr="00102B63">
        <w:rPr>
          <w:sz w:val="22"/>
          <w:szCs w:val="22"/>
          <w:lang w:val="nl-BE"/>
        </w:rPr>
        <w:t>(Bron</w:t>
      </w:r>
      <w:r>
        <w:rPr>
          <w:sz w:val="22"/>
          <w:szCs w:val="22"/>
          <w:lang w:val="nl-BE"/>
        </w:rPr>
        <w:t>nen</w:t>
      </w:r>
      <w:r w:rsidRPr="00102B63">
        <w:rPr>
          <w:sz w:val="22"/>
          <w:szCs w:val="22"/>
          <w:lang w:val="nl-BE"/>
        </w:rPr>
        <w:t xml:space="preserve">: </w:t>
      </w:r>
      <w:r>
        <w:rPr>
          <w:sz w:val="22"/>
          <w:szCs w:val="22"/>
          <w:lang w:val="nl-BE"/>
        </w:rPr>
        <w:t xml:space="preserve">zie </w:t>
      </w:r>
      <w:proofErr w:type="spellStart"/>
      <w:r>
        <w:rPr>
          <w:sz w:val="22"/>
          <w:szCs w:val="22"/>
          <w:lang w:val="nl-BE"/>
        </w:rPr>
        <w:t>vn</w:t>
      </w:r>
      <w:proofErr w:type="spellEnd"/>
      <w:r>
        <w:rPr>
          <w:sz w:val="22"/>
          <w:szCs w:val="22"/>
          <w:lang w:val="nl-BE"/>
        </w:rPr>
        <w:t>.</w:t>
      </w:r>
      <w:r>
        <w:rPr>
          <w:rStyle w:val="Voetnootmarkering"/>
          <w:sz w:val="22"/>
          <w:szCs w:val="22"/>
          <w:lang w:val="nl-BE"/>
        </w:rPr>
        <w:footnoteReference w:id="2"/>
      </w:r>
      <w:r>
        <w:rPr>
          <w:sz w:val="22"/>
          <w:szCs w:val="22"/>
          <w:lang w:val="nl-BE"/>
        </w:rPr>
        <w:t>)</w:t>
      </w:r>
    </w:p>
    <w:p w:rsidR="00DA6E97" w:rsidRPr="00102B63" w:rsidRDefault="00DA6E97" w:rsidP="00DA6E97">
      <w:pPr>
        <w:jc w:val="both"/>
        <w:rPr>
          <w:sz w:val="22"/>
          <w:szCs w:val="22"/>
          <w:lang w:val="nl-BE"/>
        </w:rPr>
      </w:pPr>
    </w:p>
    <w:p w:rsidR="00DA6E97" w:rsidRPr="00102B63" w:rsidRDefault="00DA6E97" w:rsidP="00DA6E97">
      <w:pPr>
        <w:jc w:val="both"/>
        <w:rPr>
          <w:b/>
          <w:sz w:val="22"/>
          <w:szCs w:val="22"/>
          <w:lang w:val="nl-BE"/>
        </w:rPr>
      </w:pPr>
      <w:r w:rsidRPr="00102B63">
        <w:rPr>
          <w:b/>
          <w:sz w:val="22"/>
          <w:szCs w:val="22"/>
          <w:lang w:val="nl-BE"/>
        </w:rPr>
        <w:t>3. De hervormingen van het secundair o</w:t>
      </w:r>
      <w:r w:rsidRPr="00102B63">
        <w:rPr>
          <w:b/>
          <w:sz w:val="22"/>
          <w:szCs w:val="22"/>
          <w:lang w:val="nl-BE"/>
        </w:rPr>
        <w:t>n</w:t>
      </w:r>
      <w:r w:rsidRPr="00102B63">
        <w:rPr>
          <w:b/>
          <w:sz w:val="22"/>
          <w:szCs w:val="22"/>
          <w:lang w:val="nl-BE"/>
        </w:rPr>
        <w:t>derwijs</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68480" behindDoc="1" locked="0" layoutInCell="1" allowOverlap="1">
            <wp:simplePos x="0" y="0"/>
            <wp:positionH relativeFrom="column">
              <wp:posOffset>3543300</wp:posOffset>
            </wp:positionH>
            <wp:positionV relativeFrom="paragraph">
              <wp:posOffset>1061085</wp:posOffset>
            </wp:positionV>
            <wp:extent cx="2511425" cy="2511425"/>
            <wp:effectExtent l="19050" t="0" r="3175" b="0"/>
            <wp:wrapTight wrapText="bothSides">
              <wp:wrapPolygon edited="0">
                <wp:start x="-164" y="0"/>
                <wp:lineTo x="-164" y="21463"/>
                <wp:lineTo x="21627" y="21463"/>
                <wp:lineTo x="21627" y="0"/>
                <wp:lineTo x="-164" y="0"/>
              </wp:wrapPolygon>
            </wp:wrapTight>
            <wp:docPr id="10" name="il_fi" descr="http://www.dreamstime.com/rich-man-poor-man-thumb15937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reamstime.com/rich-man-poor-man-thumb15937781.jpg"/>
                    <pic:cNvPicPr>
                      <a:picLocks noChangeAspect="1" noChangeArrowheads="1"/>
                    </pic:cNvPicPr>
                  </pic:nvPicPr>
                  <pic:blipFill>
                    <a:blip r:embed="rId13" r:link="rId14" cstate="print">
                      <a:lum bright="-12000" contrast="38000"/>
                    </a:blip>
                    <a:srcRect/>
                    <a:stretch>
                      <a:fillRect/>
                    </a:stretch>
                  </pic:blipFill>
                  <pic:spPr bwMode="auto">
                    <a:xfrm>
                      <a:off x="0" y="0"/>
                      <a:ext cx="2511425" cy="2511425"/>
                    </a:xfrm>
                    <a:prstGeom prst="rect">
                      <a:avLst/>
                    </a:prstGeom>
                    <a:noFill/>
                    <a:ln w="9525">
                      <a:noFill/>
                      <a:miter lim="800000"/>
                      <a:headEnd/>
                      <a:tailEnd/>
                    </a:ln>
                  </pic:spPr>
                </pic:pic>
              </a:graphicData>
            </a:graphic>
          </wp:anchor>
        </w:drawing>
      </w:r>
      <w:r w:rsidRPr="00102B63">
        <w:rPr>
          <w:sz w:val="22"/>
          <w:szCs w:val="22"/>
          <w:lang w:val="nl-BE"/>
        </w:rPr>
        <w:t>Eind nove</w:t>
      </w:r>
      <w:r w:rsidRPr="00102B63">
        <w:rPr>
          <w:sz w:val="22"/>
          <w:szCs w:val="22"/>
          <w:lang w:val="nl-BE"/>
        </w:rPr>
        <w:t>m</w:t>
      </w:r>
      <w:r w:rsidRPr="00102B63">
        <w:rPr>
          <w:sz w:val="22"/>
          <w:szCs w:val="22"/>
          <w:lang w:val="nl-BE"/>
        </w:rPr>
        <w:t>ber veegde Kris Peeters de nota van Pascal Smet over de hervormi</w:t>
      </w:r>
      <w:r w:rsidRPr="00102B63">
        <w:rPr>
          <w:sz w:val="22"/>
          <w:szCs w:val="22"/>
          <w:lang w:val="nl-BE"/>
        </w:rPr>
        <w:t>n</w:t>
      </w:r>
      <w:r w:rsidRPr="00102B63">
        <w:rPr>
          <w:sz w:val="22"/>
          <w:szCs w:val="22"/>
          <w:lang w:val="nl-BE"/>
        </w:rPr>
        <w:t>gen van het secundair o</w:t>
      </w:r>
      <w:r w:rsidRPr="00102B63">
        <w:rPr>
          <w:sz w:val="22"/>
          <w:szCs w:val="22"/>
          <w:lang w:val="nl-BE"/>
        </w:rPr>
        <w:t>n</w:t>
      </w:r>
      <w:r w:rsidRPr="00102B63">
        <w:rPr>
          <w:sz w:val="22"/>
          <w:szCs w:val="22"/>
          <w:lang w:val="nl-BE"/>
        </w:rPr>
        <w:t>derwijs van tafel. Hier en daar werd gejuicht, onterecht. Zeker, de aa</w:t>
      </w:r>
      <w:r w:rsidRPr="00102B63">
        <w:rPr>
          <w:sz w:val="22"/>
          <w:szCs w:val="22"/>
          <w:lang w:val="nl-BE"/>
        </w:rPr>
        <w:t>n</w:t>
      </w:r>
      <w:r w:rsidRPr="00102B63">
        <w:rPr>
          <w:sz w:val="22"/>
          <w:szCs w:val="22"/>
          <w:lang w:val="nl-BE"/>
        </w:rPr>
        <w:t>pak van Smet was klungelachtig, maar de intentie was goed en de geplande hervo</w:t>
      </w:r>
      <w:r w:rsidRPr="00102B63">
        <w:rPr>
          <w:sz w:val="22"/>
          <w:szCs w:val="22"/>
          <w:lang w:val="nl-BE"/>
        </w:rPr>
        <w:t>r</w:t>
      </w:r>
      <w:r w:rsidRPr="00102B63">
        <w:rPr>
          <w:sz w:val="22"/>
          <w:szCs w:val="22"/>
          <w:lang w:val="nl-BE"/>
        </w:rPr>
        <w:t>mingen zijn zelfs meer dan noodzakelijk.</w:t>
      </w:r>
    </w:p>
    <w:p w:rsidR="00DA6E97" w:rsidRPr="00102B63" w:rsidRDefault="00DA6E97" w:rsidP="00DA6E97">
      <w:pPr>
        <w:jc w:val="both"/>
        <w:rPr>
          <w:sz w:val="22"/>
          <w:szCs w:val="22"/>
          <w:lang w:val="nl-BE"/>
        </w:rPr>
      </w:pPr>
      <w:r>
        <w:rPr>
          <w:noProof/>
          <w:sz w:val="22"/>
          <w:szCs w:val="22"/>
          <w:lang w:val="nl-BE" w:eastAsia="nl-BE"/>
        </w:rPr>
        <w:drawing>
          <wp:anchor distT="0" distB="0" distL="114300" distR="114300" simplePos="0" relativeHeight="251669504" behindDoc="1" locked="0" layoutInCell="1" allowOverlap="1">
            <wp:simplePos x="0" y="0"/>
            <wp:positionH relativeFrom="column">
              <wp:posOffset>-12700</wp:posOffset>
            </wp:positionH>
            <wp:positionV relativeFrom="paragraph">
              <wp:posOffset>1344930</wp:posOffset>
            </wp:positionV>
            <wp:extent cx="1739900" cy="2579370"/>
            <wp:effectExtent l="19050" t="0" r="0" b="0"/>
            <wp:wrapTight wrapText="bothSides">
              <wp:wrapPolygon edited="0">
                <wp:start x="-236" y="0"/>
                <wp:lineTo x="-236" y="21377"/>
                <wp:lineTo x="21521" y="21377"/>
                <wp:lineTo x="21521" y="0"/>
                <wp:lineTo x="-236" y="0"/>
              </wp:wrapPolygon>
            </wp:wrapTight>
            <wp:docPr id="11" name="Afbeelding 11" descr="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519"/>
                    <pic:cNvPicPr>
                      <a:picLocks noChangeAspect="1" noChangeArrowheads="1"/>
                    </pic:cNvPicPr>
                  </pic:nvPicPr>
                  <pic:blipFill>
                    <a:blip r:embed="rId15" cstate="print"/>
                    <a:srcRect/>
                    <a:stretch>
                      <a:fillRect/>
                    </a:stretch>
                  </pic:blipFill>
                  <pic:spPr bwMode="auto">
                    <a:xfrm>
                      <a:off x="0" y="0"/>
                      <a:ext cx="1739900" cy="2579370"/>
                    </a:xfrm>
                    <a:prstGeom prst="rect">
                      <a:avLst/>
                    </a:prstGeom>
                    <a:noFill/>
                    <a:ln w="9525">
                      <a:noFill/>
                      <a:miter lim="800000"/>
                      <a:headEnd/>
                      <a:tailEnd/>
                    </a:ln>
                  </pic:spPr>
                </pic:pic>
              </a:graphicData>
            </a:graphic>
          </wp:anchor>
        </w:drawing>
      </w:r>
      <w:r w:rsidRPr="00102B63">
        <w:rPr>
          <w:sz w:val="22"/>
          <w:szCs w:val="22"/>
          <w:lang w:val="nl-BE"/>
        </w:rPr>
        <w:t>Onderwijs zou een sociale lift moeten zijn. Het zou iedereen de kans moeten g</w:t>
      </w:r>
      <w:r w:rsidRPr="00102B63">
        <w:rPr>
          <w:sz w:val="22"/>
          <w:szCs w:val="22"/>
          <w:lang w:val="nl-BE"/>
        </w:rPr>
        <w:t>e</w:t>
      </w:r>
      <w:r w:rsidRPr="00102B63">
        <w:rPr>
          <w:sz w:val="22"/>
          <w:szCs w:val="22"/>
          <w:lang w:val="nl-BE"/>
        </w:rPr>
        <w:t>ven, rijk en (kans)arm, om zich goed voor te bereiden op de same</w:t>
      </w:r>
      <w:r w:rsidRPr="00102B63">
        <w:rPr>
          <w:sz w:val="22"/>
          <w:szCs w:val="22"/>
          <w:lang w:val="nl-BE"/>
        </w:rPr>
        <w:t>n</w:t>
      </w:r>
      <w:r w:rsidRPr="00102B63">
        <w:rPr>
          <w:sz w:val="22"/>
          <w:szCs w:val="22"/>
          <w:lang w:val="nl-BE"/>
        </w:rPr>
        <w:t>leving en om een kritische en mondige burger te worden. Dat is het allesbehalve het geval in Vlaanderen. Integendeel, ne</w:t>
      </w:r>
      <w:r w:rsidRPr="00102B63">
        <w:rPr>
          <w:sz w:val="22"/>
          <w:szCs w:val="22"/>
          <w:lang w:val="nl-BE"/>
        </w:rPr>
        <w:t>r</w:t>
      </w:r>
      <w:r w:rsidRPr="00102B63">
        <w:rPr>
          <w:sz w:val="22"/>
          <w:szCs w:val="22"/>
          <w:lang w:val="nl-BE"/>
        </w:rPr>
        <w:t>gens is de kloof tussen goede en slechte leerlingen zo groot als bij ons. Kinderen van mo</w:t>
      </w:r>
      <w:r w:rsidRPr="00102B63">
        <w:rPr>
          <w:sz w:val="22"/>
          <w:szCs w:val="22"/>
          <w:lang w:val="nl-BE"/>
        </w:rPr>
        <w:t>e</w:t>
      </w:r>
      <w:r w:rsidRPr="00102B63">
        <w:rPr>
          <w:sz w:val="22"/>
          <w:szCs w:val="22"/>
          <w:lang w:val="nl-BE"/>
        </w:rPr>
        <w:t>ders met een universitair d</w:t>
      </w:r>
      <w:r w:rsidRPr="00102B63">
        <w:rPr>
          <w:sz w:val="22"/>
          <w:szCs w:val="22"/>
          <w:lang w:val="nl-BE"/>
        </w:rPr>
        <w:t>i</w:t>
      </w:r>
      <w:r w:rsidRPr="00102B63">
        <w:rPr>
          <w:sz w:val="22"/>
          <w:szCs w:val="22"/>
          <w:lang w:val="nl-BE"/>
        </w:rPr>
        <w:t xml:space="preserve">ploma hebben 95% kans dat ze </w:t>
      </w:r>
      <w:proofErr w:type="spellStart"/>
      <w:r w:rsidRPr="00102B63">
        <w:rPr>
          <w:sz w:val="22"/>
          <w:szCs w:val="22"/>
          <w:lang w:val="nl-BE"/>
        </w:rPr>
        <w:t>aso</w:t>
      </w:r>
      <w:proofErr w:type="spellEnd"/>
      <w:r w:rsidRPr="00102B63">
        <w:rPr>
          <w:sz w:val="22"/>
          <w:szCs w:val="22"/>
          <w:lang w:val="nl-BE"/>
        </w:rPr>
        <w:t xml:space="preserve"> zullen volgen, kinderen van mo</w:t>
      </w:r>
      <w:r w:rsidRPr="00102B63">
        <w:rPr>
          <w:sz w:val="22"/>
          <w:szCs w:val="22"/>
          <w:lang w:val="nl-BE"/>
        </w:rPr>
        <w:t>e</w:t>
      </w:r>
      <w:r w:rsidRPr="00102B63">
        <w:rPr>
          <w:sz w:val="22"/>
          <w:szCs w:val="22"/>
          <w:lang w:val="nl-BE"/>
        </w:rPr>
        <w:t>ders met een diploma lager onderwijs hebben 80% kans dat ze bso vo</w:t>
      </w:r>
      <w:r w:rsidRPr="00102B63">
        <w:rPr>
          <w:sz w:val="22"/>
          <w:szCs w:val="22"/>
          <w:lang w:val="nl-BE"/>
        </w:rPr>
        <w:t>l</w:t>
      </w:r>
      <w:r w:rsidRPr="00102B63">
        <w:rPr>
          <w:sz w:val="22"/>
          <w:szCs w:val="22"/>
          <w:lang w:val="nl-BE"/>
        </w:rPr>
        <w:t>gen. 35% van de leerlingen ve</w:t>
      </w:r>
      <w:r w:rsidRPr="00102B63">
        <w:rPr>
          <w:sz w:val="22"/>
          <w:szCs w:val="22"/>
          <w:lang w:val="nl-BE"/>
        </w:rPr>
        <w:t>r</w:t>
      </w:r>
      <w:r w:rsidRPr="00102B63">
        <w:rPr>
          <w:sz w:val="22"/>
          <w:szCs w:val="22"/>
          <w:lang w:val="nl-BE"/>
        </w:rPr>
        <w:t>liest tijdens het secundair onderwijs minstens één jaar en 15% haalt de ein</w:t>
      </w:r>
      <w:r w:rsidRPr="00102B63">
        <w:rPr>
          <w:sz w:val="22"/>
          <w:szCs w:val="22"/>
          <w:lang w:val="nl-BE"/>
        </w:rPr>
        <w:t>d</w:t>
      </w:r>
      <w:r w:rsidRPr="00102B63">
        <w:rPr>
          <w:sz w:val="22"/>
          <w:szCs w:val="22"/>
          <w:lang w:val="nl-BE"/>
        </w:rPr>
        <w:t>meet zelfs niet. Niks om fier op te zijn. Het ongedaan maken van deze ontoelaatb</w:t>
      </w:r>
      <w:r w:rsidRPr="00102B63">
        <w:rPr>
          <w:sz w:val="22"/>
          <w:szCs w:val="22"/>
          <w:lang w:val="nl-BE"/>
        </w:rPr>
        <w:t>a</w:t>
      </w:r>
      <w:r w:rsidRPr="00102B63">
        <w:rPr>
          <w:sz w:val="22"/>
          <w:szCs w:val="22"/>
          <w:lang w:val="nl-BE"/>
        </w:rPr>
        <w:t>re toestanden was de inzet van de aangekondigde he</w:t>
      </w:r>
      <w:r w:rsidRPr="00102B63">
        <w:rPr>
          <w:sz w:val="22"/>
          <w:szCs w:val="22"/>
          <w:lang w:val="nl-BE"/>
        </w:rPr>
        <w:t>r</w:t>
      </w:r>
      <w:r w:rsidRPr="00102B63">
        <w:rPr>
          <w:sz w:val="22"/>
          <w:szCs w:val="22"/>
          <w:lang w:val="nl-BE"/>
        </w:rPr>
        <w:t>vormingen.</w:t>
      </w:r>
      <w:r w:rsidRPr="00102B63">
        <w:rPr>
          <w:sz w:val="22"/>
          <w:szCs w:val="22"/>
        </w:rPr>
        <w:t xml:space="preserve"> </w:t>
      </w:r>
    </w:p>
    <w:p w:rsidR="00DA6E97" w:rsidRPr="00102B63" w:rsidRDefault="00DA6E97" w:rsidP="00DA6E97">
      <w:pPr>
        <w:jc w:val="both"/>
        <w:rPr>
          <w:sz w:val="22"/>
          <w:szCs w:val="22"/>
          <w:lang w:val="nl-BE"/>
        </w:rPr>
      </w:pPr>
      <w:r w:rsidRPr="00102B63">
        <w:rPr>
          <w:sz w:val="22"/>
          <w:szCs w:val="22"/>
          <w:lang w:val="nl-BE"/>
        </w:rPr>
        <w:t>Maar er is ook een belangrijke economische reden om van die hervormi</w:t>
      </w:r>
      <w:r w:rsidRPr="00102B63">
        <w:rPr>
          <w:sz w:val="22"/>
          <w:szCs w:val="22"/>
          <w:lang w:val="nl-BE"/>
        </w:rPr>
        <w:t>n</w:t>
      </w:r>
      <w:r w:rsidRPr="00102B63">
        <w:rPr>
          <w:sz w:val="22"/>
          <w:szCs w:val="22"/>
          <w:lang w:val="nl-BE"/>
        </w:rPr>
        <w:t>gen dringend werk te maken. Het</w:t>
      </w:r>
      <w:r w:rsidRPr="00102B63">
        <w:rPr>
          <w:rFonts w:cs="Arial"/>
          <w:sz w:val="22"/>
          <w:szCs w:val="22"/>
          <w:lang w:eastAsia="nl-BE"/>
        </w:rPr>
        <w:t xml:space="preserve"> fameuze watervalsysteem is de oorzaak van de achte</w:t>
      </w:r>
      <w:r w:rsidRPr="00102B63">
        <w:rPr>
          <w:rFonts w:cs="Arial"/>
          <w:sz w:val="22"/>
          <w:szCs w:val="22"/>
          <w:lang w:eastAsia="nl-BE"/>
        </w:rPr>
        <w:t>r</w:t>
      </w:r>
      <w:r w:rsidRPr="00102B63">
        <w:rPr>
          <w:rFonts w:cs="Arial"/>
          <w:sz w:val="22"/>
          <w:szCs w:val="22"/>
          <w:lang w:eastAsia="nl-BE"/>
        </w:rPr>
        <w:t xml:space="preserve">uitgang van het technisch en het beroepsonderwijs. </w:t>
      </w:r>
      <w:r w:rsidRPr="00102B63">
        <w:rPr>
          <w:sz w:val="22"/>
          <w:szCs w:val="22"/>
          <w:lang w:val="nl-BE"/>
        </w:rPr>
        <w:t>Be</w:t>
      </w:r>
      <w:r w:rsidRPr="00102B63">
        <w:rPr>
          <w:sz w:val="22"/>
          <w:szCs w:val="22"/>
          <w:lang w:val="nl-BE"/>
        </w:rPr>
        <w:t>l</w:t>
      </w:r>
      <w:r w:rsidRPr="00102B63">
        <w:rPr>
          <w:sz w:val="22"/>
          <w:szCs w:val="22"/>
          <w:lang w:val="nl-BE"/>
        </w:rPr>
        <w:t>gië en Vlaanderen hebben daardoor een groot tekort aan goed opgele</w:t>
      </w:r>
      <w:r w:rsidRPr="00102B63">
        <w:rPr>
          <w:sz w:val="22"/>
          <w:szCs w:val="22"/>
          <w:lang w:val="nl-BE"/>
        </w:rPr>
        <w:t>i</w:t>
      </w:r>
      <w:r w:rsidRPr="00102B63">
        <w:rPr>
          <w:sz w:val="22"/>
          <w:szCs w:val="22"/>
          <w:lang w:val="nl-BE"/>
        </w:rPr>
        <w:t>de stielmannen en ook aan ingenieurs. Dat zorgt niet alleen voor lange wach</w:t>
      </w:r>
      <w:r w:rsidRPr="00102B63">
        <w:rPr>
          <w:sz w:val="22"/>
          <w:szCs w:val="22"/>
          <w:lang w:val="nl-BE"/>
        </w:rPr>
        <w:t>t</w:t>
      </w:r>
      <w:r w:rsidRPr="00102B63">
        <w:rPr>
          <w:sz w:val="22"/>
          <w:szCs w:val="22"/>
          <w:lang w:val="nl-BE"/>
        </w:rPr>
        <w:t xml:space="preserve">tijden en hoge prijzen als je een </w:t>
      </w:r>
      <w:proofErr w:type="gramStart"/>
      <w:r w:rsidRPr="00102B63">
        <w:rPr>
          <w:sz w:val="22"/>
          <w:szCs w:val="22"/>
          <w:lang w:val="nl-BE"/>
        </w:rPr>
        <w:t>herstelling</w:t>
      </w:r>
      <w:proofErr w:type="gramEnd"/>
      <w:r w:rsidRPr="00102B63">
        <w:rPr>
          <w:sz w:val="22"/>
          <w:szCs w:val="22"/>
          <w:lang w:val="nl-BE"/>
        </w:rPr>
        <w:t xml:space="preserve"> aan je huis wil doen. Het niet vinden van g</w:t>
      </w:r>
      <w:r w:rsidRPr="00102B63">
        <w:rPr>
          <w:sz w:val="22"/>
          <w:szCs w:val="22"/>
          <w:lang w:val="nl-BE"/>
        </w:rPr>
        <w:t>e</w:t>
      </w:r>
      <w:r w:rsidRPr="00102B63">
        <w:rPr>
          <w:sz w:val="22"/>
          <w:szCs w:val="22"/>
          <w:lang w:val="nl-BE"/>
        </w:rPr>
        <w:t>paste arbeidskrachten is vooral zeer schadelijk voor de productiviteit van onze economie, en dat is de basis van onze rij</w:t>
      </w:r>
      <w:r w:rsidRPr="00102B63">
        <w:rPr>
          <w:sz w:val="22"/>
          <w:szCs w:val="22"/>
          <w:lang w:val="nl-BE"/>
        </w:rPr>
        <w:t>k</w:t>
      </w:r>
      <w:r w:rsidRPr="00102B63">
        <w:rPr>
          <w:sz w:val="22"/>
          <w:szCs w:val="22"/>
          <w:lang w:val="nl-BE"/>
        </w:rPr>
        <w:t>dom.</w:t>
      </w:r>
      <w:r w:rsidRPr="00102B63">
        <w:rPr>
          <w:rStyle w:val="Voetnootmarkering"/>
          <w:sz w:val="22"/>
          <w:szCs w:val="22"/>
          <w:lang w:val="nl-BE"/>
        </w:rPr>
        <w:footnoteReference w:id="3"/>
      </w:r>
      <w:r w:rsidRPr="00102B63">
        <w:rPr>
          <w:sz w:val="22"/>
          <w:szCs w:val="22"/>
          <w:lang w:val="nl-BE"/>
        </w:rPr>
        <w:t xml:space="preserve"> </w:t>
      </w:r>
    </w:p>
    <w:p w:rsidR="00DA6E97" w:rsidRPr="00102B63" w:rsidRDefault="00DA6E97" w:rsidP="00DA6E97">
      <w:pPr>
        <w:jc w:val="both"/>
        <w:rPr>
          <w:sz w:val="22"/>
          <w:szCs w:val="22"/>
          <w:lang w:val="nl-BE"/>
        </w:rPr>
      </w:pPr>
      <w:r w:rsidRPr="00102B63">
        <w:rPr>
          <w:sz w:val="22"/>
          <w:szCs w:val="22"/>
          <w:lang w:val="nl-BE"/>
        </w:rPr>
        <w:t>Tegenstanders van de hervormi</w:t>
      </w:r>
      <w:r w:rsidRPr="00102B63">
        <w:rPr>
          <w:sz w:val="22"/>
          <w:szCs w:val="22"/>
          <w:lang w:val="nl-BE"/>
        </w:rPr>
        <w:t>n</w:t>
      </w:r>
      <w:r w:rsidRPr="00102B63">
        <w:rPr>
          <w:sz w:val="22"/>
          <w:szCs w:val="22"/>
          <w:lang w:val="nl-BE"/>
        </w:rPr>
        <w:t>gen vrezen voor een eenheidsworst en een nivellering naar beneden. Vo</w:t>
      </w:r>
      <w:r w:rsidRPr="00102B63">
        <w:rPr>
          <w:sz w:val="22"/>
          <w:szCs w:val="22"/>
          <w:lang w:val="nl-BE"/>
        </w:rPr>
        <w:t>l</w:t>
      </w:r>
      <w:r w:rsidRPr="00102B63">
        <w:rPr>
          <w:sz w:val="22"/>
          <w:szCs w:val="22"/>
          <w:lang w:val="nl-BE"/>
        </w:rPr>
        <w:t>komen onterecht en op niets gebaseerd. In Polen voerde men het afgelopen decennium een succesvolle he</w:t>
      </w:r>
      <w:r w:rsidRPr="00102B63">
        <w:rPr>
          <w:sz w:val="22"/>
          <w:szCs w:val="22"/>
          <w:lang w:val="nl-BE"/>
        </w:rPr>
        <w:t>r</w:t>
      </w:r>
      <w:r w:rsidRPr="00102B63">
        <w:rPr>
          <w:sz w:val="22"/>
          <w:szCs w:val="22"/>
          <w:lang w:val="nl-BE"/>
        </w:rPr>
        <w:t>vorming van het secundair onderwijs door. De studiekeuze tussen algemeen vormend en technisch of beroep</w:t>
      </w:r>
      <w:r w:rsidRPr="00102B63">
        <w:rPr>
          <w:sz w:val="22"/>
          <w:szCs w:val="22"/>
          <w:lang w:val="nl-BE"/>
        </w:rPr>
        <w:t>s</w:t>
      </w:r>
      <w:r w:rsidRPr="00102B63">
        <w:rPr>
          <w:sz w:val="22"/>
          <w:szCs w:val="22"/>
          <w:lang w:val="nl-BE"/>
        </w:rPr>
        <w:t>onderwijs werd er uitgesteld en meteen nam de sociale ongelijkheid af, terwijl de gemiddelde resultaten bleven sti</w:t>
      </w:r>
      <w:r w:rsidRPr="00102B63">
        <w:rPr>
          <w:sz w:val="22"/>
          <w:szCs w:val="22"/>
          <w:lang w:val="nl-BE"/>
        </w:rPr>
        <w:t>j</w:t>
      </w:r>
      <w:r w:rsidRPr="00102B63">
        <w:rPr>
          <w:sz w:val="22"/>
          <w:szCs w:val="22"/>
          <w:lang w:val="nl-BE"/>
        </w:rPr>
        <w:t xml:space="preserve">gen. </w:t>
      </w:r>
    </w:p>
    <w:p w:rsidR="00DA6E97" w:rsidRPr="00102B63" w:rsidRDefault="00DA6E97" w:rsidP="00DA6E97">
      <w:pPr>
        <w:jc w:val="both"/>
        <w:rPr>
          <w:sz w:val="22"/>
          <w:szCs w:val="22"/>
          <w:lang w:val="nl-BE"/>
        </w:rPr>
      </w:pPr>
      <w:r w:rsidRPr="00102B63">
        <w:rPr>
          <w:sz w:val="22"/>
          <w:szCs w:val="22"/>
          <w:lang w:val="nl-BE"/>
        </w:rPr>
        <w:t>Finland is nog een beter voorbeeld. Daar is een eenheidsstructuur tot 16 jaar, dus vier jaar langer dan bij ons. Welnu, in dit Scandinavische land haalt men de hoogste gemi</w:t>
      </w:r>
      <w:r w:rsidRPr="00102B63">
        <w:rPr>
          <w:sz w:val="22"/>
          <w:szCs w:val="22"/>
          <w:lang w:val="nl-BE"/>
        </w:rPr>
        <w:t>d</w:t>
      </w:r>
      <w:r w:rsidRPr="00102B63">
        <w:rPr>
          <w:sz w:val="22"/>
          <w:szCs w:val="22"/>
          <w:lang w:val="nl-BE"/>
        </w:rPr>
        <w:t>delde scores, levert men meer topprestee</w:t>
      </w:r>
      <w:r w:rsidRPr="00102B63">
        <w:rPr>
          <w:sz w:val="22"/>
          <w:szCs w:val="22"/>
          <w:lang w:val="nl-BE"/>
        </w:rPr>
        <w:t>r</w:t>
      </w:r>
      <w:r w:rsidRPr="00102B63">
        <w:rPr>
          <w:sz w:val="22"/>
          <w:szCs w:val="22"/>
          <w:lang w:val="nl-BE"/>
        </w:rPr>
        <w:t xml:space="preserve">ders af dan in Vlaanderen, zijn er beduidend minder leerlingen die de basiscompetenties niet bereiken en is er een pak minder sociale ongelijkheid. In het Finse model werkt men wel met </w:t>
      </w:r>
      <w:proofErr w:type="spellStart"/>
      <w:r w:rsidRPr="00102B63">
        <w:rPr>
          <w:sz w:val="22"/>
          <w:szCs w:val="22"/>
          <w:lang w:val="nl-BE"/>
        </w:rPr>
        <w:t>binne</w:t>
      </w:r>
      <w:r w:rsidRPr="00102B63">
        <w:rPr>
          <w:sz w:val="22"/>
          <w:szCs w:val="22"/>
          <w:lang w:val="nl-BE"/>
        </w:rPr>
        <w:t>n</w:t>
      </w:r>
      <w:r w:rsidRPr="00102B63">
        <w:rPr>
          <w:sz w:val="22"/>
          <w:szCs w:val="22"/>
          <w:lang w:val="nl-BE"/>
        </w:rPr>
        <w:t>klasdifferentiatie</w:t>
      </w:r>
      <w:proofErr w:type="spellEnd"/>
      <w:r w:rsidRPr="00102B63">
        <w:rPr>
          <w:sz w:val="22"/>
          <w:szCs w:val="22"/>
          <w:lang w:val="nl-BE"/>
        </w:rPr>
        <w:t>. Dat betekent o.a. dat er veel meer geremedieerd wordt. Opmerk</w:t>
      </w:r>
      <w:r w:rsidRPr="00102B63">
        <w:rPr>
          <w:sz w:val="22"/>
          <w:szCs w:val="22"/>
          <w:lang w:val="nl-BE"/>
        </w:rPr>
        <w:t>e</w:t>
      </w:r>
      <w:r w:rsidRPr="00102B63">
        <w:rPr>
          <w:sz w:val="22"/>
          <w:szCs w:val="22"/>
          <w:lang w:val="nl-BE"/>
        </w:rPr>
        <w:t xml:space="preserve">lijk ook is dat alle Finse leerkrachten </w:t>
      </w:r>
      <w:proofErr w:type="spellStart"/>
      <w:r w:rsidRPr="00102B63">
        <w:rPr>
          <w:sz w:val="22"/>
          <w:szCs w:val="22"/>
          <w:lang w:val="nl-BE"/>
        </w:rPr>
        <w:t>masters</w:t>
      </w:r>
      <w:proofErr w:type="spellEnd"/>
      <w:r w:rsidRPr="00102B63">
        <w:rPr>
          <w:sz w:val="22"/>
          <w:szCs w:val="22"/>
          <w:lang w:val="nl-BE"/>
        </w:rPr>
        <w:t xml:space="preserve"> zijn met een uitgebreide didactische opleiding en een intensieve, permanente vorming. </w:t>
      </w:r>
    </w:p>
    <w:p w:rsidR="00DA6E97" w:rsidRPr="00102B63" w:rsidRDefault="00DA6E97" w:rsidP="00DA6E97">
      <w:pPr>
        <w:jc w:val="both"/>
        <w:rPr>
          <w:sz w:val="22"/>
          <w:szCs w:val="22"/>
          <w:lang w:val="nl-BE"/>
        </w:rPr>
      </w:pPr>
      <w:r w:rsidRPr="00102B63">
        <w:rPr>
          <w:sz w:val="22"/>
          <w:szCs w:val="22"/>
          <w:lang w:val="nl-BE"/>
        </w:rPr>
        <w:t>In plaats van politieke spelletjes te spelen en de problematiek demagogisch te benaderen zouden onze politici beter naar de geslaagde voorbee</w:t>
      </w:r>
      <w:r w:rsidRPr="00102B63">
        <w:rPr>
          <w:sz w:val="22"/>
          <w:szCs w:val="22"/>
          <w:lang w:val="nl-BE"/>
        </w:rPr>
        <w:t>l</w:t>
      </w:r>
      <w:r w:rsidRPr="00102B63">
        <w:rPr>
          <w:sz w:val="22"/>
          <w:szCs w:val="22"/>
          <w:lang w:val="nl-BE"/>
        </w:rPr>
        <w:t>den in het buitenland kijken. Enige ernst, staatszin en een langetermijnvisie zo</w:t>
      </w:r>
      <w:r w:rsidRPr="00102B63">
        <w:rPr>
          <w:sz w:val="22"/>
          <w:szCs w:val="22"/>
          <w:lang w:val="nl-BE"/>
        </w:rPr>
        <w:t>u</w:t>
      </w:r>
      <w:r w:rsidRPr="00102B63">
        <w:rPr>
          <w:sz w:val="22"/>
          <w:szCs w:val="22"/>
          <w:lang w:val="nl-BE"/>
        </w:rPr>
        <w:t xml:space="preserve">den hier op hun plaats zijn. </w:t>
      </w:r>
    </w:p>
    <w:p w:rsidR="00DA6E97" w:rsidRPr="00102B63" w:rsidRDefault="00DA6E97" w:rsidP="00DA6E97">
      <w:pPr>
        <w:jc w:val="both"/>
        <w:rPr>
          <w:sz w:val="22"/>
          <w:szCs w:val="22"/>
          <w:lang w:val="nl-BE"/>
        </w:rPr>
      </w:pPr>
      <w:r w:rsidRPr="00102B63">
        <w:rPr>
          <w:sz w:val="22"/>
          <w:szCs w:val="22"/>
          <w:lang w:val="nl-BE"/>
        </w:rPr>
        <w:t xml:space="preserve">(Bronnen: </w:t>
      </w:r>
      <w:r>
        <w:rPr>
          <w:sz w:val="22"/>
          <w:szCs w:val="22"/>
          <w:lang w:val="nl-BE"/>
        </w:rPr>
        <w:t xml:space="preserve">zie </w:t>
      </w:r>
      <w:proofErr w:type="spellStart"/>
      <w:proofErr w:type="gramStart"/>
      <w:r>
        <w:rPr>
          <w:sz w:val="22"/>
          <w:szCs w:val="22"/>
          <w:lang w:val="nl-BE"/>
        </w:rPr>
        <w:t>vn</w:t>
      </w:r>
      <w:proofErr w:type="spellEnd"/>
      <w:proofErr w:type="gramEnd"/>
      <w:r>
        <w:rPr>
          <w:rStyle w:val="Voetnootmarkering"/>
          <w:sz w:val="22"/>
          <w:szCs w:val="22"/>
          <w:lang w:val="nl-BE"/>
        </w:rPr>
        <w:footnoteReference w:id="4"/>
      </w:r>
      <w:r w:rsidRPr="00102B63">
        <w:rPr>
          <w:sz w:val="22"/>
          <w:szCs w:val="22"/>
          <w:lang w:val="nl-BE"/>
        </w:rPr>
        <w:t xml:space="preserve">) </w:t>
      </w:r>
    </w:p>
    <w:p w:rsidR="00DA6E97" w:rsidRPr="00102B63" w:rsidRDefault="00DA6E97" w:rsidP="00DA6E97">
      <w:pPr>
        <w:jc w:val="both"/>
        <w:rPr>
          <w:sz w:val="22"/>
          <w:szCs w:val="22"/>
          <w:lang w:val="nl-BE"/>
        </w:rPr>
      </w:pPr>
    </w:p>
    <w:p w:rsidR="00DA6E97" w:rsidRPr="00102B63" w:rsidRDefault="00DA6E97" w:rsidP="00DA6E97">
      <w:pPr>
        <w:jc w:val="both"/>
        <w:rPr>
          <w:b/>
          <w:sz w:val="22"/>
          <w:szCs w:val="22"/>
        </w:rPr>
      </w:pPr>
      <w:r w:rsidRPr="00102B63">
        <w:rPr>
          <w:b/>
          <w:sz w:val="22"/>
          <w:szCs w:val="22"/>
        </w:rPr>
        <w:t>4. Hoe meer leerstoo</w:t>
      </w:r>
      <w:r w:rsidRPr="00102B63">
        <w:rPr>
          <w:b/>
          <w:sz w:val="22"/>
          <w:szCs w:val="22"/>
        </w:rPr>
        <w:t>r</w:t>
      </w:r>
      <w:r w:rsidRPr="00102B63">
        <w:rPr>
          <w:b/>
          <w:sz w:val="22"/>
          <w:szCs w:val="22"/>
        </w:rPr>
        <w:t>nissen hoe beter</w:t>
      </w:r>
    </w:p>
    <w:p w:rsidR="00DA6E97" w:rsidRPr="00102B63" w:rsidRDefault="00DA6E97" w:rsidP="00DA6E97">
      <w:pPr>
        <w:jc w:val="both"/>
        <w:rPr>
          <w:rStyle w:val="hps"/>
          <w:sz w:val="22"/>
          <w:szCs w:val="22"/>
        </w:rPr>
      </w:pPr>
      <w:r>
        <w:rPr>
          <w:noProof/>
          <w:sz w:val="22"/>
          <w:szCs w:val="22"/>
          <w:lang w:val="nl-BE" w:eastAsia="nl-BE"/>
        </w:rPr>
        <w:drawing>
          <wp:anchor distT="0" distB="0" distL="114300" distR="114300" simplePos="0" relativeHeight="251660288" behindDoc="1" locked="0" layoutInCell="1" allowOverlap="1">
            <wp:simplePos x="0" y="0"/>
            <wp:positionH relativeFrom="column">
              <wp:posOffset>1775460</wp:posOffset>
            </wp:positionH>
            <wp:positionV relativeFrom="paragraph">
              <wp:posOffset>688975</wp:posOffset>
            </wp:positionV>
            <wp:extent cx="3064510" cy="1723390"/>
            <wp:effectExtent l="19050" t="0" r="2540" b="0"/>
            <wp:wrapTight wrapText="bothSides">
              <wp:wrapPolygon edited="0">
                <wp:start x="-134" y="0"/>
                <wp:lineTo x="-134" y="21250"/>
                <wp:lineTo x="21618" y="21250"/>
                <wp:lineTo x="21618" y="0"/>
                <wp:lineTo x="-134" y="0"/>
              </wp:wrapPolygon>
            </wp:wrapTight>
            <wp:docPr id="2" name="Afbeelding 1" descr="http://media.economist.com/sites/default/files/imagecache/full-width/images/print-edition/20120602_WBD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media.economist.com/sites/default/files/imagecache/full-width/images/print-edition/20120602_WBD000_0.jpg"/>
                    <pic:cNvPicPr>
                      <a:picLocks noChangeAspect="1" noChangeArrowheads="1"/>
                    </pic:cNvPicPr>
                  </pic:nvPicPr>
                  <pic:blipFill>
                    <a:blip r:embed="rId16" cstate="print"/>
                    <a:srcRect/>
                    <a:stretch>
                      <a:fillRect/>
                    </a:stretch>
                  </pic:blipFill>
                  <pic:spPr bwMode="auto">
                    <a:xfrm>
                      <a:off x="0" y="0"/>
                      <a:ext cx="3064510" cy="1723390"/>
                    </a:xfrm>
                    <a:prstGeom prst="rect">
                      <a:avLst/>
                    </a:prstGeom>
                    <a:noFill/>
                    <a:ln w="9525">
                      <a:noFill/>
                      <a:miter lim="800000"/>
                      <a:headEnd/>
                      <a:tailEnd/>
                    </a:ln>
                  </pic:spPr>
                </pic:pic>
              </a:graphicData>
            </a:graphic>
          </wp:anchor>
        </w:drawing>
      </w:r>
      <w:r w:rsidRPr="00102B63">
        <w:rPr>
          <w:rStyle w:val="hps"/>
          <w:sz w:val="22"/>
          <w:szCs w:val="22"/>
        </w:rPr>
        <w:t>Leerstoornissen kunnen heel vervelend zijn in het onderwijsproces. Ze vragen extra aandacht en inzet voor de leerkrac</w:t>
      </w:r>
      <w:r w:rsidRPr="00102B63">
        <w:rPr>
          <w:rStyle w:val="hps"/>
          <w:sz w:val="22"/>
          <w:szCs w:val="22"/>
        </w:rPr>
        <w:t>h</w:t>
      </w:r>
      <w:r w:rsidRPr="00102B63">
        <w:rPr>
          <w:rStyle w:val="hps"/>
          <w:sz w:val="22"/>
          <w:szCs w:val="22"/>
        </w:rPr>
        <w:t>ten, ze zijn vaak een handicap voor de leerlingen in kwestie. Maar wist je dat een aantal stoorni</w:t>
      </w:r>
      <w:r w:rsidRPr="00102B63">
        <w:rPr>
          <w:rStyle w:val="hps"/>
          <w:sz w:val="22"/>
          <w:szCs w:val="22"/>
        </w:rPr>
        <w:t>s</w:t>
      </w:r>
      <w:r w:rsidRPr="00102B63">
        <w:rPr>
          <w:rStyle w:val="hps"/>
          <w:sz w:val="22"/>
          <w:szCs w:val="22"/>
        </w:rPr>
        <w:t xml:space="preserve">sen ook voordelig kunnen </w:t>
      </w:r>
      <w:proofErr w:type="gramStart"/>
      <w:r w:rsidRPr="00102B63">
        <w:rPr>
          <w:rStyle w:val="hps"/>
          <w:sz w:val="22"/>
          <w:szCs w:val="22"/>
        </w:rPr>
        <w:t xml:space="preserve">zijn?  </w:t>
      </w:r>
      <w:proofErr w:type="gramEnd"/>
    </w:p>
    <w:p w:rsidR="00DA6E97" w:rsidRPr="00102B63" w:rsidRDefault="00DA6E97" w:rsidP="00DA6E97">
      <w:pPr>
        <w:jc w:val="both"/>
        <w:rPr>
          <w:rStyle w:val="longtext"/>
          <w:sz w:val="22"/>
          <w:szCs w:val="22"/>
        </w:rPr>
      </w:pPr>
      <w:r>
        <w:rPr>
          <w:noProof/>
          <w:sz w:val="22"/>
          <w:szCs w:val="22"/>
          <w:lang w:val="nl-BE" w:eastAsia="nl-BE"/>
        </w:rPr>
        <w:drawing>
          <wp:anchor distT="0" distB="0" distL="114300" distR="114300" simplePos="0" relativeHeight="251664384" behindDoc="1" locked="0" layoutInCell="1" allowOverlap="1">
            <wp:simplePos x="0" y="0"/>
            <wp:positionH relativeFrom="column">
              <wp:posOffset>-99060</wp:posOffset>
            </wp:positionH>
            <wp:positionV relativeFrom="paragraph">
              <wp:posOffset>2653030</wp:posOffset>
            </wp:positionV>
            <wp:extent cx="1874520" cy="1729740"/>
            <wp:effectExtent l="19050" t="0" r="0" b="0"/>
            <wp:wrapTight wrapText="bothSides">
              <wp:wrapPolygon edited="0">
                <wp:start x="-220" y="0"/>
                <wp:lineTo x="-220" y="21410"/>
                <wp:lineTo x="21512" y="21410"/>
                <wp:lineTo x="21512" y="0"/>
                <wp:lineTo x="-220" y="0"/>
              </wp:wrapPolygon>
            </wp:wrapTight>
            <wp:docPr id="6" name="il_fi" descr="http://4.bp.blogspot.com/_UCJWnsDUfP4/TOP1kWbFyPI/AAAAAAAAAlo/XBvBaSBBGYY/s1600/att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UCJWnsDUfP4/TOP1kWbFyPI/AAAAAAAAAlo/XBvBaSBBGYY/s1600/attention.jpg"/>
                    <pic:cNvPicPr>
                      <a:picLocks noChangeAspect="1" noChangeArrowheads="1"/>
                    </pic:cNvPicPr>
                  </pic:nvPicPr>
                  <pic:blipFill>
                    <a:blip r:embed="rId17" r:link="rId18" cstate="print"/>
                    <a:srcRect/>
                    <a:stretch>
                      <a:fillRect/>
                    </a:stretch>
                  </pic:blipFill>
                  <pic:spPr bwMode="auto">
                    <a:xfrm>
                      <a:off x="0" y="0"/>
                      <a:ext cx="1874520" cy="1729740"/>
                    </a:xfrm>
                    <a:prstGeom prst="rect">
                      <a:avLst/>
                    </a:prstGeom>
                    <a:noFill/>
                    <a:ln w="9525">
                      <a:noFill/>
                      <a:miter lim="800000"/>
                      <a:headEnd/>
                      <a:tailEnd/>
                    </a:ln>
                  </pic:spPr>
                </pic:pic>
              </a:graphicData>
            </a:graphic>
          </wp:anchor>
        </w:drawing>
      </w:r>
      <w:r w:rsidRPr="00102B63">
        <w:rPr>
          <w:rStyle w:val="hps"/>
          <w:sz w:val="22"/>
          <w:szCs w:val="22"/>
        </w:rPr>
        <w:t>Werkgevers</w:t>
      </w:r>
      <w:r w:rsidRPr="00102B63">
        <w:rPr>
          <w:rStyle w:val="longtext"/>
          <w:sz w:val="22"/>
          <w:szCs w:val="22"/>
        </w:rPr>
        <w:t xml:space="preserve"> </w:t>
      </w:r>
      <w:r w:rsidRPr="00102B63">
        <w:rPr>
          <w:rStyle w:val="hps"/>
          <w:sz w:val="22"/>
          <w:szCs w:val="22"/>
        </w:rPr>
        <w:t>hebben bijvoorbeeld gemerkt dat</w:t>
      </w:r>
      <w:r w:rsidRPr="00102B63">
        <w:rPr>
          <w:rStyle w:val="longtext"/>
          <w:sz w:val="22"/>
          <w:szCs w:val="22"/>
        </w:rPr>
        <w:t xml:space="preserve"> </w:t>
      </w:r>
      <w:r w:rsidRPr="00102B63">
        <w:rPr>
          <w:rStyle w:val="hps"/>
          <w:sz w:val="22"/>
          <w:szCs w:val="22"/>
        </w:rPr>
        <w:t>de ment</w:t>
      </w:r>
      <w:r w:rsidRPr="00102B63">
        <w:rPr>
          <w:rStyle w:val="hps"/>
          <w:sz w:val="22"/>
          <w:szCs w:val="22"/>
        </w:rPr>
        <w:t>a</w:t>
      </w:r>
      <w:r w:rsidRPr="00102B63">
        <w:rPr>
          <w:rStyle w:val="hps"/>
          <w:sz w:val="22"/>
          <w:szCs w:val="22"/>
        </w:rPr>
        <w:t>le</w:t>
      </w:r>
      <w:r w:rsidRPr="00102B63">
        <w:rPr>
          <w:rStyle w:val="longtext"/>
          <w:sz w:val="22"/>
          <w:szCs w:val="22"/>
        </w:rPr>
        <w:t xml:space="preserve"> </w:t>
      </w:r>
      <w:r w:rsidRPr="00102B63">
        <w:rPr>
          <w:rStyle w:val="hps"/>
          <w:sz w:val="22"/>
          <w:szCs w:val="22"/>
        </w:rPr>
        <w:t>kwaliteiten van een</w:t>
      </w:r>
      <w:r w:rsidRPr="00102B63">
        <w:rPr>
          <w:rStyle w:val="longtext"/>
          <w:sz w:val="22"/>
          <w:szCs w:val="22"/>
        </w:rPr>
        <w:t xml:space="preserve"> </w:t>
      </w:r>
      <w:r w:rsidRPr="00102B63">
        <w:rPr>
          <w:rStyle w:val="hps"/>
          <w:sz w:val="22"/>
          <w:szCs w:val="22"/>
        </w:rPr>
        <w:t>goede computerprogrammeur</w:t>
      </w:r>
      <w:r w:rsidRPr="00102B63">
        <w:rPr>
          <w:rStyle w:val="longtext"/>
          <w:sz w:val="22"/>
          <w:szCs w:val="22"/>
        </w:rPr>
        <w:t xml:space="preserve"> heel goed </w:t>
      </w:r>
      <w:r w:rsidRPr="00102B63">
        <w:rPr>
          <w:rStyle w:val="hps"/>
          <w:sz w:val="22"/>
          <w:szCs w:val="22"/>
        </w:rPr>
        <w:t>li</w:t>
      </w:r>
      <w:r w:rsidRPr="00102B63">
        <w:rPr>
          <w:rStyle w:val="hps"/>
          <w:sz w:val="22"/>
          <w:szCs w:val="22"/>
        </w:rPr>
        <w:t>j</w:t>
      </w:r>
      <w:r w:rsidRPr="00102B63">
        <w:rPr>
          <w:rStyle w:val="hps"/>
          <w:sz w:val="22"/>
          <w:szCs w:val="22"/>
        </w:rPr>
        <w:t xml:space="preserve">ken op de symptomen van het </w:t>
      </w:r>
      <w:proofErr w:type="spellStart"/>
      <w:r w:rsidRPr="00102B63">
        <w:rPr>
          <w:rStyle w:val="hps"/>
          <w:sz w:val="22"/>
          <w:szCs w:val="22"/>
        </w:rPr>
        <w:t>asperger</w:t>
      </w:r>
      <w:proofErr w:type="spellEnd"/>
      <w:r w:rsidRPr="00102B63">
        <w:rPr>
          <w:rStyle w:val="hps"/>
          <w:sz w:val="22"/>
          <w:szCs w:val="22"/>
        </w:rPr>
        <w:t xml:space="preserve"> syndroom (een vorm van autisme). Meer b</w:t>
      </w:r>
      <w:r w:rsidRPr="00102B63">
        <w:rPr>
          <w:rStyle w:val="hps"/>
          <w:sz w:val="22"/>
          <w:szCs w:val="22"/>
        </w:rPr>
        <w:t>e</w:t>
      </w:r>
      <w:r w:rsidRPr="00102B63">
        <w:rPr>
          <w:rStyle w:val="hps"/>
          <w:sz w:val="22"/>
          <w:szCs w:val="22"/>
        </w:rPr>
        <w:t>paald gaat het over een obsessieve</w:t>
      </w:r>
      <w:r w:rsidRPr="00102B63">
        <w:rPr>
          <w:rStyle w:val="longtext"/>
          <w:sz w:val="22"/>
          <w:szCs w:val="22"/>
        </w:rPr>
        <w:t xml:space="preserve"> </w:t>
      </w:r>
      <w:r w:rsidRPr="00102B63">
        <w:rPr>
          <w:rStyle w:val="hps"/>
          <w:sz w:val="22"/>
          <w:szCs w:val="22"/>
        </w:rPr>
        <w:t>interesse in</w:t>
      </w:r>
      <w:r w:rsidRPr="00102B63">
        <w:rPr>
          <w:rStyle w:val="longtext"/>
          <w:sz w:val="22"/>
          <w:szCs w:val="22"/>
        </w:rPr>
        <w:t xml:space="preserve"> </w:t>
      </w:r>
      <w:r w:rsidRPr="00102B63">
        <w:rPr>
          <w:rStyle w:val="hps"/>
          <w:sz w:val="22"/>
          <w:szCs w:val="22"/>
        </w:rPr>
        <w:t>een zeer specifiek en beperkt onderwerp (verz</w:t>
      </w:r>
      <w:r w:rsidRPr="00102B63">
        <w:rPr>
          <w:rStyle w:val="hps"/>
          <w:sz w:val="22"/>
          <w:szCs w:val="22"/>
        </w:rPr>
        <w:t>a</w:t>
      </w:r>
      <w:r w:rsidRPr="00102B63">
        <w:rPr>
          <w:rStyle w:val="hps"/>
          <w:sz w:val="22"/>
          <w:szCs w:val="22"/>
        </w:rPr>
        <w:t>melwoede bvb.);</w:t>
      </w:r>
      <w:r w:rsidRPr="00102B63">
        <w:rPr>
          <w:rStyle w:val="longtext"/>
          <w:sz w:val="22"/>
          <w:szCs w:val="22"/>
        </w:rPr>
        <w:t xml:space="preserve"> een </w:t>
      </w:r>
      <w:r w:rsidRPr="00102B63">
        <w:rPr>
          <w:rStyle w:val="hps"/>
          <w:sz w:val="22"/>
          <w:szCs w:val="22"/>
        </w:rPr>
        <w:t>passie voor</w:t>
      </w:r>
      <w:r w:rsidRPr="00102B63">
        <w:rPr>
          <w:rStyle w:val="longtext"/>
          <w:sz w:val="22"/>
          <w:szCs w:val="22"/>
        </w:rPr>
        <w:t xml:space="preserve"> </w:t>
      </w:r>
      <w:r w:rsidRPr="00102B63">
        <w:rPr>
          <w:rStyle w:val="hps"/>
          <w:sz w:val="22"/>
          <w:szCs w:val="22"/>
        </w:rPr>
        <w:t>cijfers</w:t>
      </w:r>
      <w:r w:rsidRPr="00102B63">
        <w:rPr>
          <w:rStyle w:val="longtext"/>
          <w:sz w:val="22"/>
          <w:szCs w:val="22"/>
        </w:rPr>
        <w:t>, p</w:t>
      </w:r>
      <w:r w:rsidRPr="00102B63">
        <w:rPr>
          <w:rStyle w:val="longtext"/>
          <w:sz w:val="22"/>
          <w:szCs w:val="22"/>
        </w:rPr>
        <w:t>a</w:t>
      </w:r>
      <w:r w:rsidRPr="00102B63">
        <w:rPr>
          <w:rStyle w:val="longtext"/>
          <w:sz w:val="22"/>
          <w:szCs w:val="22"/>
        </w:rPr>
        <w:t xml:space="preserve">tronen </w:t>
      </w:r>
      <w:r w:rsidRPr="00102B63">
        <w:rPr>
          <w:rStyle w:val="hps"/>
          <w:sz w:val="22"/>
          <w:szCs w:val="22"/>
        </w:rPr>
        <w:t>en machines;</w:t>
      </w:r>
      <w:r w:rsidRPr="00102B63">
        <w:rPr>
          <w:rStyle w:val="longtext"/>
          <w:sz w:val="22"/>
          <w:szCs w:val="22"/>
        </w:rPr>
        <w:t xml:space="preserve"> </w:t>
      </w:r>
      <w:r w:rsidRPr="00102B63">
        <w:rPr>
          <w:rStyle w:val="hps"/>
          <w:sz w:val="22"/>
          <w:szCs w:val="22"/>
        </w:rPr>
        <w:t>een verslaving aan</w:t>
      </w:r>
      <w:r w:rsidRPr="00102B63">
        <w:rPr>
          <w:rStyle w:val="longtext"/>
          <w:sz w:val="22"/>
          <w:szCs w:val="22"/>
        </w:rPr>
        <w:t xml:space="preserve"> </w:t>
      </w:r>
      <w:r w:rsidRPr="00102B63">
        <w:rPr>
          <w:rStyle w:val="hps"/>
          <w:sz w:val="22"/>
          <w:szCs w:val="22"/>
        </w:rPr>
        <w:t>r</w:t>
      </w:r>
      <w:r w:rsidRPr="00102B63">
        <w:rPr>
          <w:rStyle w:val="hps"/>
          <w:sz w:val="22"/>
          <w:szCs w:val="22"/>
        </w:rPr>
        <w:t>e</w:t>
      </w:r>
      <w:r w:rsidRPr="00102B63">
        <w:rPr>
          <w:rStyle w:val="hps"/>
          <w:sz w:val="22"/>
          <w:szCs w:val="22"/>
        </w:rPr>
        <w:t>petitieve taken;</w:t>
      </w:r>
      <w:r w:rsidRPr="00102B63">
        <w:rPr>
          <w:rStyle w:val="longtext"/>
          <w:sz w:val="22"/>
          <w:szCs w:val="22"/>
        </w:rPr>
        <w:t xml:space="preserve"> </w:t>
      </w:r>
      <w:r w:rsidRPr="00102B63">
        <w:rPr>
          <w:rStyle w:val="hps"/>
          <w:sz w:val="22"/>
          <w:szCs w:val="22"/>
        </w:rPr>
        <w:t>en een gebrek aan</w:t>
      </w:r>
      <w:r w:rsidRPr="00102B63">
        <w:rPr>
          <w:rStyle w:val="longtext"/>
          <w:sz w:val="22"/>
          <w:szCs w:val="22"/>
        </w:rPr>
        <w:t xml:space="preserve"> </w:t>
      </w:r>
      <w:r w:rsidRPr="00102B63">
        <w:rPr>
          <w:rStyle w:val="hps"/>
          <w:sz w:val="22"/>
          <w:szCs w:val="22"/>
        </w:rPr>
        <w:t>gevoeli</w:t>
      </w:r>
      <w:r w:rsidRPr="00102B63">
        <w:rPr>
          <w:rStyle w:val="hps"/>
          <w:sz w:val="22"/>
          <w:szCs w:val="22"/>
        </w:rPr>
        <w:t>g</w:t>
      </w:r>
      <w:r w:rsidRPr="00102B63">
        <w:rPr>
          <w:rStyle w:val="hps"/>
          <w:sz w:val="22"/>
          <w:szCs w:val="22"/>
        </w:rPr>
        <w:t>heid voor</w:t>
      </w:r>
      <w:r w:rsidRPr="00102B63">
        <w:rPr>
          <w:rStyle w:val="longtext"/>
          <w:sz w:val="22"/>
          <w:szCs w:val="22"/>
        </w:rPr>
        <w:t xml:space="preserve"> </w:t>
      </w:r>
      <w:r w:rsidRPr="00102B63">
        <w:rPr>
          <w:rStyle w:val="hps"/>
          <w:sz w:val="22"/>
          <w:szCs w:val="22"/>
        </w:rPr>
        <w:t>sociale signalen</w:t>
      </w:r>
      <w:r w:rsidRPr="00102B63">
        <w:rPr>
          <w:rStyle w:val="longtext"/>
          <w:sz w:val="22"/>
          <w:szCs w:val="22"/>
        </w:rPr>
        <w:t xml:space="preserve">. </w:t>
      </w:r>
      <w:r w:rsidRPr="00102B63">
        <w:rPr>
          <w:rStyle w:val="hps"/>
          <w:sz w:val="22"/>
          <w:szCs w:val="22"/>
        </w:rPr>
        <w:t>Sommigen</w:t>
      </w:r>
      <w:r w:rsidRPr="00102B63">
        <w:rPr>
          <w:rStyle w:val="longtext"/>
          <w:sz w:val="22"/>
          <w:szCs w:val="22"/>
        </w:rPr>
        <w:t xml:space="preserve"> </w:t>
      </w:r>
      <w:r w:rsidRPr="00102B63">
        <w:rPr>
          <w:rStyle w:val="hps"/>
          <w:sz w:val="22"/>
          <w:szCs w:val="22"/>
        </w:rPr>
        <w:t>grappen</w:t>
      </w:r>
      <w:r w:rsidRPr="00102B63">
        <w:rPr>
          <w:rStyle w:val="longtext"/>
          <w:sz w:val="22"/>
          <w:szCs w:val="22"/>
        </w:rPr>
        <w:t xml:space="preserve"> </w:t>
      </w:r>
      <w:r w:rsidRPr="00102B63">
        <w:rPr>
          <w:rStyle w:val="hps"/>
          <w:sz w:val="22"/>
          <w:szCs w:val="22"/>
        </w:rPr>
        <w:t>dat het internet</w:t>
      </w:r>
      <w:r w:rsidRPr="00102B63">
        <w:rPr>
          <w:rStyle w:val="longtext"/>
          <w:sz w:val="22"/>
          <w:szCs w:val="22"/>
        </w:rPr>
        <w:t xml:space="preserve"> </w:t>
      </w:r>
      <w:r w:rsidRPr="00102B63">
        <w:rPr>
          <w:rStyle w:val="hps"/>
          <w:sz w:val="22"/>
          <w:szCs w:val="22"/>
        </w:rPr>
        <w:t>werd uitg</w:t>
      </w:r>
      <w:r w:rsidRPr="00102B63">
        <w:rPr>
          <w:rStyle w:val="hps"/>
          <w:sz w:val="22"/>
          <w:szCs w:val="22"/>
        </w:rPr>
        <w:t>e</w:t>
      </w:r>
      <w:r w:rsidRPr="00102B63">
        <w:rPr>
          <w:rStyle w:val="hps"/>
          <w:sz w:val="22"/>
          <w:szCs w:val="22"/>
        </w:rPr>
        <w:t>vonden door</w:t>
      </w:r>
      <w:r w:rsidRPr="00102B63">
        <w:rPr>
          <w:rStyle w:val="longtext"/>
          <w:sz w:val="22"/>
          <w:szCs w:val="22"/>
        </w:rPr>
        <w:t xml:space="preserve"> </w:t>
      </w:r>
      <w:r w:rsidRPr="00102B63">
        <w:rPr>
          <w:rStyle w:val="hps"/>
          <w:sz w:val="22"/>
          <w:szCs w:val="22"/>
        </w:rPr>
        <w:t>en</w:t>
      </w:r>
      <w:r w:rsidRPr="00102B63">
        <w:rPr>
          <w:rStyle w:val="longtext"/>
          <w:sz w:val="22"/>
          <w:szCs w:val="22"/>
        </w:rPr>
        <w:t xml:space="preserve"> </w:t>
      </w:r>
      <w:r w:rsidRPr="00102B63">
        <w:rPr>
          <w:rStyle w:val="hps"/>
          <w:sz w:val="22"/>
          <w:szCs w:val="22"/>
        </w:rPr>
        <w:t xml:space="preserve">voor mensen met het </w:t>
      </w:r>
      <w:proofErr w:type="spellStart"/>
      <w:r w:rsidRPr="00102B63">
        <w:rPr>
          <w:rStyle w:val="hps"/>
          <w:sz w:val="22"/>
          <w:szCs w:val="22"/>
        </w:rPr>
        <w:t>asperger</w:t>
      </w:r>
      <w:proofErr w:type="spellEnd"/>
      <w:r w:rsidRPr="00102B63">
        <w:rPr>
          <w:rStyle w:val="hps"/>
          <w:sz w:val="22"/>
          <w:szCs w:val="22"/>
        </w:rPr>
        <w:t xml:space="preserve"> syndroom omdat ze dan online kunnen communic</w:t>
      </w:r>
      <w:r w:rsidRPr="00102B63">
        <w:rPr>
          <w:rStyle w:val="hps"/>
          <w:sz w:val="22"/>
          <w:szCs w:val="22"/>
        </w:rPr>
        <w:t>e</w:t>
      </w:r>
      <w:r w:rsidRPr="00102B63">
        <w:rPr>
          <w:rStyle w:val="hps"/>
          <w:sz w:val="22"/>
          <w:szCs w:val="22"/>
        </w:rPr>
        <w:t>ren zonder</w:t>
      </w:r>
      <w:r w:rsidRPr="00102B63">
        <w:rPr>
          <w:rStyle w:val="longtext"/>
          <w:sz w:val="22"/>
          <w:szCs w:val="22"/>
        </w:rPr>
        <w:t xml:space="preserve"> </w:t>
      </w:r>
      <w:r w:rsidRPr="00102B63">
        <w:rPr>
          <w:rStyle w:val="hps"/>
          <w:sz w:val="22"/>
          <w:szCs w:val="22"/>
        </w:rPr>
        <w:t xml:space="preserve">dat ze </w:t>
      </w:r>
      <w:r w:rsidRPr="00102B63">
        <w:rPr>
          <w:rStyle w:val="longtext"/>
          <w:sz w:val="22"/>
          <w:szCs w:val="22"/>
        </w:rPr>
        <w:t xml:space="preserve">de </w:t>
      </w:r>
      <w:r w:rsidRPr="00102B63">
        <w:rPr>
          <w:rStyle w:val="hps"/>
          <w:sz w:val="22"/>
          <w:szCs w:val="22"/>
        </w:rPr>
        <w:t>mensen werkelijk moeten ontmo</w:t>
      </w:r>
      <w:r w:rsidRPr="00102B63">
        <w:rPr>
          <w:rStyle w:val="hps"/>
          <w:sz w:val="22"/>
          <w:szCs w:val="22"/>
        </w:rPr>
        <w:t>e</w:t>
      </w:r>
      <w:r w:rsidRPr="00102B63">
        <w:rPr>
          <w:rStyle w:val="hps"/>
          <w:sz w:val="22"/>
          <w:szCs w:val="22"/>
        </w:rPr>
        <w:t>ten</w:t>
      </w:r>
      <w:r w:rsidRPr="00102B63">
        <w:rPr>
          <w:rStyle w:val="longtext"/>
          <w:sz w:val="22"/>
          <w:szCs w:val="22"/>
        </w:rPr>
        <w:t>.</w:t>
      </w:r>
      <w:r w:rsidRPr="00102B63">
        <w:rPr>
          <w:sz w:val="22"/>
          <w:szCs w:val="22"/>
        </w:rPr>
        <w:t xml:space="preserve"> </w:t>
      </w:r>
    </w:p>
    <w:p w:rsidR="00DA6E97" w:rsidRPr="00102B63" w:rsidRDefault="00DA6E97" w:rsidP="00DA6E97">
      <w:pPr>
        <w:jc w:val="both"/>
        <w:rPr>
          <w:rStyle w:val="hps"/>
          <w:sz w:val="22"/>
          <w:szCs w:val="22"/>
        </w:rPr>
      </w:pPr>
      <w:r w:rsidRPr="00102B63">
        <w:rPr>
          <w:rStyle w:val="hps"/>
          <w:sz w:val="22"/>
          <w:szCs w:val="22"/>
        </w:rPr>
        <w:t>Ondernemers vertonen ook een opvallend aantal mentale eigenaardi</w:t>
      </w:r>
      <w:r w:rsidRPr="00102B63">
        <w:rPr>
          <w:rStyle w:val="hps"/>
          <w:sz w:val="22"/>
          <w:szCs w:val="22"/>
        </w:rPr>
        <w:t>g</w:t>
      </w:r>
      <w:r w:rsidRPr="00102B63">
        <w:rPr>
          <w:rStyle w:val="hps"/>
          <w:sz w:val="22"/>
          <w:szCs w:val="22"/>
        </w:rPr>
        <w:t>heden. Volgens een recent onderzoek lijdt 35% onder hen aan dy</w:t>
      </w:r>
      <w:r w:rsidRPr="00102B63">
        <w:rPr>
          <w:rStyle w:val="hps"/>
          <w:sz w:val="22"/>
          <w:szCs w:val="22"/>
        </w:rPr>
        <w:t>s</w:t>
      </w:r>
      <w:r w:rsidRPr="00102B63">
        <w:rPr>
          <w:rStyle w:val="hps"/>
          <w:sz w:val="22"/>
          <w:szCs w:val="22"/>
        </w:rPr>
        <w:t>lexie tegenover 10% bij de doorsnee bevolking. Prominente dy</w:t>
      </w:r>
      <w:r w:rsidRPr="00102B63">
        <w:rPr>
          <w:rStyle w:val="hps"/>
          <w:sz w:val="22"/>
          <w:szCs w:val="22"/>
        </w:rPr>
        <w:t>s</w:t>
      </w:r>
      <w:r w:rsidRPr="00102B63">
        <w:rPr>
          <w:rStyle w:val="hps"/>
          <w:sz w:val="22"/>
          <w:szCs w:val="22"/>
        </w:rPr>
        <w:t>lectici zijn onder meer de oprichters van Ford, General Ele</w:t>
      </w:r>
      <w:r w:rsidRPr="00102B63">
        <w:rPr>
          <w:rStyle w:val="hps"/>
          <w:sz w:val="22"/>
          <w:szCs w:val="22"/>
        </w:rPr>
        <w:t>c</w:t>
      </w:r>
      <w:r w:rsidRPr="00102B63">
        <w:rPr>
          <w:rStyle w:val="hps"/>
          <w:sz w:val="22"/>
          <w:szCs w:val="22"/>
        </w:rPr>
        <w:t>tric, IBM, IKEA en Apple. Er zijn vele mogelijke verklaringen. Dy</w:t>
      </w:r>
      <w:r w:rsidRPr="00102B63">
        <w:rPr>
          <w:rStyle w:val="hps"/>
          <w:sz w:val="22"/>
          <w:szCs w:val="22"/>
        </w:rPr>
        <w:t>s</w:t>
      </w:r>
      <w:r w:rsidRPr="00102B63">
        <w:rPr>
          <w:rStyle w:val="hps"/>
          <w:sz w:val="22"/>
          <w:szCs w:val="22"/>
        </w:rPr>
        <w:t>lectici leren vroeg hoe ze taken moeten delegeren, bvb. door medeleerlingen te vragen om hun huiswerk te m</w:t>
      </w:r>
      <w:r w:rsidRPr="00102B63">
        <w:rPr>
          <w:rStyle w:val="hps"/>
          <w:sz w:val="22"/>
          <w:szCs w:val="22"/>
        </w:rPr>
        <w:t>a</w:t>
      </w:r>
      <w:r w:rsidRPr="00102B63">
        <w:rPr>
          <w:rStyle w:val="hps"/>
          <w:sz w:val="22"/>
          <w:szCs w:val="22"/>
        </w:rPr>
        <w:t>ken. Ze zijn ook aangetrokken tot activiteiten waar lezen of schrijven niet belangrijk is en die weinig formele kwalificaties vere</w:t>
      </w:r>
      <w:r w:rsidRPr="00102B63">
        <w:rPr>
          <w:rStyle w:val="hps"/>
          <w:sz w:val="22"/>
          <w:szCs w:val="22"/>
        </w:rPr>
        <w:t>i</w:t>
      </w:r>
      <w:r w:rsidRPr="00102B63">
        <w:rPr>
          <w:rStyle w:val="hps"/>
          <w:sz w:val="22"/>
          <w:szCs w:val="22"/>
        </w:rPr>
        <w:t>sen.</w:t>
      </w:r>
    </w:p>
    <w:p w:rsidR="00DA6E97" w:rsidRPr="00102B63" w:rsidRDefault="00DA6E97" w:rsidP="00DA6E97">
      <w:pPr>
        <w:jc w:val="both"/>
        <w:rPr>
          <w:rStyle w:val="hps"/>
          <w:sz w:val="22"/>
          <w:szCs w:val="22"/>
          <w:lang w:val="nl-BE"/>
        </w:rPr>
      </w:pPr>
      <w:r w:rsidRPr="00102B63">
        <w:rPr>
          <w:rStyle w:val="hps"/>
          <w:sz w:val="22"/>
          <w:szCs w:val="22"/>
        </w:rPr>
        <w:t>De concentratie ADD (</w:t>
      </w:r>
      <w:proofErr w:type="spellStart"/>
      <w:r w:rsidRPr="00102B63">
        <w:rPr>
          <w:rStyle w:val="hps"/>
          <w:sz w:val="22"/>
          <w:szCs w:val="22"/>
        </w:rPr>
        <w:t>Attention-</w:t>
      </w:r>
      <w:r w:rsidRPr="00102B63">
        <w:rPr>
          <w:rStyle w:val="longtext"/>
          <w:sz w:val="22"/>
          <w:szCs w:val="22"/>
        </w:rPr>
        <w:t>deficit</w:t>
      </w:r>
      <w:proofErr w:type="spellEnd"/>
      <w:r w:rsidRPr="00102B63">
        <w:rPr>
          <w:rStyle w:val="longtext"/>
          <w:sz w:val="22"/>
          <w:szCs w:val="22"/>
        </w:rPr>
        <w:t xml:space="preserve"> disorder) is een andere </w:t>
      </w:r>
      <w:proofErr w:type="spellStart"/>
      <w:r w:rsidRPr="00102B63">
        <w:rPr>
          <w:rStyle w:val="hps"/>
          <w:sz w:val="22"/>
          <w:szCs w:val="22"/>
        </w:rPr>
        <w:t>o</w:t>
      </w:r>
      <w:r w:rsidRPr="00102B63">
        <w:rPr>
          <w:rStyle w:val="hps"/>
          <w:sz w:val="22"/>
          <w:szCs w:val="22"/>
        </w:rPr>
        <w:t>n</w:t>
      </w:r>
      <w:r w:rsidRPr="00102B63">
        <w:rPr>
          <w:rStyle w:val="hps"/>
          <w:sz w:val="22"/>
          <w:szCs w:val="22"/>
        </w:rPr>
        <w:t>dernemer</w:t>
      </w:r>
      <w:r w:rsidRPr="00102B63">
        <w:rPr>
          <w:rStyle w:val="atn"/>
          <w:sz w:val="22"/>
          <w:szCs w:val="22"/>
        </w:rPr>
        <w:t>-</w:t>
      </w:r>
      <w:r w:rsidRPr="00102B63">
        <w:rPr>
          <w:rStyle w:val="longtext"/>
          <w:sz w:val="22"/>
          <w:szCs w:val="22"/>
        </w:rPr>
        <w:t>vriendelijke</w:t>
      </w:r>
      <w:proofErr w:type="spellEnd"/>
      <w:r w:rsidRPr="00102B63">
        <w:rPr>
          <w:rStyle w:val="longtext"/>
          <w:sz w:val="22"/>
          <w:szCs w:val="22"/>
        </w:rPr>
        <w:t xml:space="preserve"> </w:t>
      </w:r>
      <w:r w:rsidRPr="00102B63">
        <w:rPr>
          <w:rStyle w:val="hps"/>
          <w:sz w:val="22"/>
          <w:szCs w:val="22"/>
        </w:rPr>
        <w:t>aandoening</w:t>
      </w:r>
      <w:r w:rsidRPr="00102B63">
        <w:rPr>
          <w:rStyle w:val="longtext"/>
          <w:sz w:val="22"/>
          <w:szCs w:val="22"/>
        </w:rPr>
        <w:t xml:space="preserve">. Mensen die zich niet lang </w:t>
      </w:r>
      <w:r w:rsidRPr="00102B63">
        <w:rPr>
          <w:rStyle w:val="hps"/>
          <w:sz w:val="22"/>
          <w:szCs w:val="22"/>
        </w:rPr>
        <w:t>kunnen</w:t>
      </w:r>
      <w:r w:rsidRPr="00102B63">
        <w:rPr>
          <w:rStyle w:val="longtext"/>
          <w:sz w:val="22"/>
          <w:szCs w:val="22"/>
        </w:rPr>
        <w:t xml:space="preserve"> concentreren </w:t>
      </w:r>
      <w:r w:rsidRPr="00102B63">
        <w:rPr>
          <w:rStyle w:val="hps"/>
          <w:sz w:val="22"/>
          <w:szCs w:val="22"/>
        </w:rPr>
        <w:t>op</w:t>
      </w:r>
      <w:r w:rsidRPr="00102B63">
        <w:rPr>
          <w:rStyle w:val="longtext"/>
          <w:sz w:val="22"/>
          <w:szCs w:val="22"/>
        </w:rPr>
        <w:t xml:space="preserve"> </w:t>
      </w:r>
      <w:r w:rsidRPr="00102B63">
        <w:rPr>
          <w:rStyle w:val="hps"/>
          <w:sz w:val="22"/>
          <w:szCs w:val="22"/>
        </w:rPr>
        <w:t>één ding</w:t>
      </w:r>
      <w:r w:rsidRPr="00102B63">
        <w:rPr>
          <w:rStyle w:val="longtext"/>
          <w:sz w:val="22"/>
          <w:szCs w:val="22"/>
        </w:rPr>
        <w:t xml:space="preserve"> zijn</w:t>
      </w:r>
      <w:r w:rsidRPr="00102B63">
        <w:rPr>
          <w:rStyle w:val="longtext"/>
          <w:color w:val="FF0000"/>
          <w:sz w:val="22"/>
          <w:szCs w:val="22"/>
        </w:rPr>
        <w:t xml:space="preserve"> </w:t>
      </w:r>
      <w:r w:rsidRPr="00102B63">
        <w:rPr>
          <w:rStyle w:val="hps"/>
          <w:sz w:val="22"/>
          <w:szCs w:val="22"/>
        </w:rPr>
        <w:t>rampzal</w:t>
      </w:r>
      <w:r w:rsidRPr="00102B63">
        <w:rPr>
          <w:rStyle w:val="hps"/>
          <w:sz w:val="22"/>
          <w:szCs w:val="22"/>
        </w:rPr>
        <w:t>i</w:t>
      </w:r>
      <w:r w:rsidRPr="00102B63">
        <w:rPr>
          <w:rStyle w:val="hps"/>
          <w:sz w:val="22"/>
          <w:szCs w:val="22"/>
        </w:rPr>
        <w:t>ge werknemers</w:t>
      </w:r>
      <w:r w:rsidRPr="00102B63">
        <w:rPr>
          <w:rStyle w:val="longtext"/>
          <w:sz w:val="22"/>
          <w:szCs w:val="22"/>
        </w:rPr>
        <w:t xml:space="preserve">, maar bruisen soms </w:t>
      </w:r>
      <w:r w:rsidRPr="00102B63">
        <w:rPr>
          <w:rStyle w:val="hps"/>
          <w:sz w:val="22"/>
          <w:szCs w:val="22"/>
        </w:rPr>
        <w:t>van nieuwe ideeën</w:t>
      </w:r>
      <w:r w:rsidRPr="00102B63">
        <w:rPr>
          <w:rStyle w:val="longtext"/>
          <w:sz w:val="22"/>
          <w:szCs w:val="22"/>
        </w:rPr>
        <w:t>. S</w:t>
      </w:r>
      <w:r w:rsidRPr="00102B63">
        <w:rPr>
          <w:rStyle w:val="hps"/>
          <w:sz w:val="22"/>
          <w:szCs w:val="22"/>
        </w:rPr>
        <w:t>tudies suggereren dat</w:t>
      </w:r>
      <w:r w:rsidRPr="00102B63">
        <w:rPr>
          <w:rStyle w:val="longtext"/>
          <w:sz w:val="22"/>
          <w:szCs w:val="22"/>
        </w:rPr>
        <w:t xml:space="preserve"> </w:t>
      </w:r>
      <w:r w:rsidRPr="00102B63">
        <w:rPr>
          <w:rStyle w:val="hps"/>
          <w:sz w:val="22"/>
          <w:szCs w:val="22"/>
        </w:rPr>
        <w:t>mensen</w:t>
      </w:r>
      <w:r w:rsidRPr="00102B63">
        <w:rPr>
          <w:rStyle w:val="longtext"/>
          <w:sz w:val="22"/>
          <w:szCs w:val="22"/>
        </w:rPr>
        <w:t xml:space="preserve"> </w:t>
      </w:r>
      <w:r w:rsidRPr="00102B63">
        <w:rPr>
          <w:rStyle w:val="hps"/>
          <w:sz w:val="22"/>
          <w:szCs w:val="22"/>
        </w:rPr>
        <w:t>met ADD zes keer meer dan gemi</w:t>
      </w:r>
      <w:r w:rsidRPr="00102B63">
        <w:rPr>
          <w:rStyle w:val="hps"/>
          <w:sz w:val="22"/>
          <w:szCs w:val="22"/>
        </w:rPr>
        <w:t>d</w:t>
      </w:r>
      <w:r w:rsidRPr="00102B63">
        <w:rPr>
          <w:rStyle w:val="hps"/>
          <w:sz w:val="22"/>
          <w:szCs w:val="22"/>
        </w:rPr>
        <w:t>deld een</w:t>
      </w:r>
      <w:r w:rsidRPr="00102B63">
        <w:rPr>
          <w:rStyle w:val="longtext"/>
          <w:sz w:val="22"/>
          <w:szCs w:val="22"/>
        </w:rPr>
        <w:t xml:space="preserve"> </w:t>
      </w:r>
      <w:r w:rsidRPr="00102B63">
        <w:rPr>
          <w:rStyle w:val="hps"/>
          <w:sz w:val="22"/>
          <w:szCs w:val="22"/>
        </w:rPr>
        <w:t xml:space="preserve">eigen bedrijf </w:t>
      </w:r>
      <w:proofErr w:type="gramStart"/>
      <w:r w:rsidRPr="00102B63">
        <w:rPr>
          <w:rStyle w:val="hps"/>
          <w:sz w:val="22"/>
          <w:szCs w:val="22"/>
        </w:rPr>
        <w:t>runnen</w:t>
      </w:r>
      <w:proofErr w:type="gramEnd"/>
      <w:r w:rsidRPr="00102B63">
        <w:rPr>
          <w:rStyle w:val="longtext"/>
          <w:sz w:val="22"/>
          <w:szCs w:val="22"/>
        </w:rPr>
        <w:t xml:space="preserve">. </w:t>
      </w:r>
      <w:r w:rsidRPr="00102B63">
        <w:rPr>
          <w:rStyle w:val="hps"/>
          <w:sz w:val="22"/>
          <w:szCs w:val="22"/>
        </w:rPr>
        <w:t>De oprichter van een grote luchtvaartmaatschappij zegt het volgende:</w:t>
      </w:r>
      <w:r w:rsidRPr="00102B63">
        <w:rPr>
          <w:rStyle w:val="longtext"/>
          <w:sz w:val="22"/>
          <w:szCs w:val="22"/>
        </w:rPr>
        <w:t xml:space="preserve"> “</w:t>
      </w:r>
      <w:r w:rsidRPr="00102B63">
        <w:rPr>
          <w:rStyle w:val="hps"/>
          <w:sz w:val="22"/>
          <w:szCs w:val="22"/>
        </w:rPr>
        <w:t>Mijn</w:t>
      </w:r>
      <w:r w:rsidRPr="00102B63">
        <w:rPr>
          <w:rStyle w:val="longtext"/>
          <w:sz w:val="22"/>
          <w:szCs w:val="22"/>
        </w:rPr>
        <w:t xml:space="preserve"> </w:t>
      </w:r>
      <w:r w:rsidRPr="00102B63">
        <w:rPr>
          <w:rStyle w:val="hps"/>
          <w:sz w:val="22"/>
          <w:szCs w:val="22"/>
        </w:rPr>
        <w:t>ADD</w:t>
      </w:r>
      <w:r w:rsidRPr="00102B63">
        <w:rPr>
          <w:rStyle w:val="longtext"/>
          <w:sz w:val="22"/>
          <w:szCs w:val="22"/>
        </w:rPr>
        <w:t xml:space="preserve"> </w:t>
      </w:r>
      <w:r w:rsidRPr="00102B63">
        <w:rPr>
          <w:rStyle w:val="hps"/>
          <w:sz w:val="22"/>
          <w:szCs w:val="22"/>
        </w:rPr>
        <w:t>hers</w:t>
      </w:r>
      <w:r w:rsidRPr="00102B63">
        <w:rPr>
          <w:rStyle w:val="hps"/>
          <w:sz w:val="22"/>
          <w:szCs w:val="22"/>
        </w:rPr>
        <w:t>e</w:t>
      </w:r>
      <w:r w:rsidRPr="00102B63">
        <w:rPr>
          <w:rStyle w:val="hps"/>
          <w:sz w:val="22"/>
          <w:szCs w:val="22"/>
        </w:rPr>
        <w:t>nen zoeken van nature</w:t>
      </w:r>
      <w:r w:rsidRPr="00102B63">
        <w:rPr>
          <w:rStyle w:val="longtext"/>
          <w:sz w:val="22"/>
          <w:szCs w:val="22"/>
        </w:rPr>
        <w:t xml:space="preserve"> </w:t>
      </w:r>
      <w:r w:rsidRPr="00102B63">
        <w:rPr>
          <w:rStyle w:val="hps"/>
          <w:sz w:val="22"/>
          <w:szCs w:val="22"/>
        </w:rPr>
        <w:t>naar betere manieren</w:t>
      </w:r>
      <w:r w:rsidRPr="00102B63">
        <w:rPr>
          <w:rStyle w:val="longtext"/>
          <w:sz w:val="22"/>
          <w:szCs w:val="22"/>
        </w:rPr>
        <w:t xml:space="preserve"> </w:t>
      </w:r>
      <w:r w:rsidRPr="00102B63">
        <w:rPr>
          <w:rStyle w:val="hps"/>
          <w:sz w:val="22"/>
          <w:szCs w:val="22"/>
        </w:rPr>
        <w:t>om de dingen te doen</w:t>
      </w:r>
      <w:r w:rsidRPr="00102B63">
        <w:rPr>
          <w:rStyle w:val="longtext"/>
          <w:sz w:val="22"/>
          <w:szCs w:val="22"/>
        </w:rPr>
        <w:t xml:space="preserve">. </w:t>
      </w:r>
      <w:r w:rsidRPr="00102B63">
        <w:rPr>
          <w:rStyle w:val="hps"/>
          <w:sz w:val="22"/>
          <w:szCs w:val="22"/>
        </w:rPr>
        <w:t>Mijn ADD veroorzaakt</w:t>
      </w:r>
      <w:r w:rsidRPr="00102B63">
        <w:rPr>
          <w:rStyle w:val="longtext"/>
          <w:sz w:val="22"/>
          <w:szCs w:val="22"/>
        </w:rPr>
        <w:t xml:space="preserve"> </w:t>
      </w:r>
      <w:r w:rsidRPr="00102B63">
        <w:rPr>
          <w:rStyle w:val="hps"/>
          <w:sz w:val="22"/>
          <w:szCs w:val="22"/>
        </w:rPr>
        <w:t>desorganisatie</w:t>
      </w:r>
      <w:r w:rsidRPr="00102B63">
        <w:rPr>
          <w:rStyle w:val="longtext"/>
          <w:sz w:val="22"/>
          <w:szCs w:val="22"/>
        </w:rPr>
        <w:t xml:space="preserve">, </w:t>
      </w:r>
      <w:r w:rsidRPr="00102B63">
        <w:rPr>
          <w:rStyle w:val="hps"/>
          <w:sz w:val="22"/>
          <w:szCs w:val="22"/>
        </w:rPr>
        <w:t>uitstelg</w:t>
      </w:r>
      <w:r w:rsidRPr="00102B63">
        <w:rPr>
          <w:rStyle w:val="hps"/>
          <w:sz w:val="22"/>
          <w:szCs w:val="22"/>
        </w:rPr>
        <w:t>e</w:t>
      </w:r>
      <w:r w:rsidRPr="00102B63">
        <w:rPr>
          <w:rStyle w:val="hps"/>
          <w:sz w:val="22"/>
          <w:szCs w:val="22"/>
        </w:rPr>
        <w:t>drag</w:t>
      </w:r>
      <w:r w:rsidRPr="00102B63">
        <w:rPr>
          <w:rStyle w:val="longtext"/>
          <w:sz w:val="22"/>
          <w:szCs w:val="22"/>
        </w:rPr>
        <w:t xml:space="preserve">, </w:t>
      </w:r>
      <w:r w:rsidRPr="00102B63">
        <w:rPr>
          <w:rStyle w:val="hps"/>
          <w:sz w:val="22"/>
          <w:szCs w:val="22"/>
        </w:rPr>
        <w:t>onvermogen</w:t>
      </w:r>
      <w:r w:rsidRPr="00102B63">
        <w:rPr>
          <w:rStyle w:val="longtext"/>
          <w:sz w:val="22"/>
          <w:szCs w:val="22"/>
        </w:rPr>
        <w:t xml:space="preserve"> </w:t>
      </w:r>
      <w:r w:rsidRPr="00102B63">
        <w:rPr>
          <w:rStyle w:val="hps"/>
          <w:sz w:val="22"/>
          <w:szCs w:val="22"/>
        </w:rPr>
        <w:t>om me te concentreren</w:t>
      </w:r>
      <w:r w:rsidRPr="00102B63">
        <w:rPr>
          <w:rStyle w:val="longtext"/>
          <w:sz w:val="22"/>
          <w:szCs w:val="22"/>
        </w:rPr>
        <w:t xml:space="preserve"> </w:t>
      </w:r>
      <w:r w:rsidRPr="00102B63">
        <w:rPr>
          <w:rStyle w:val="hps"/>
          <w:sz w:val="22"/>
          <w:szCs w:val="22"/>
        </w:rPr>
        <w:t>en nog andere</w:t>
      </w:r>
      <w:r w:rsidRPr="00102B63">
        <w:rPr>
          <w:rStyle w:val="longtext"/>
          <w:sz w:val="22"/>
          <w:szCs w:val="22"/>
        </w:rPr>
        <w:t xml:space="preserve"> </w:t>
      </w:r>
      <w:r w:rsidRPr="00102B63">
        <w:rPr>
          <w:rStyle w:val="hps"/>
          <w:sz w:val="22"/>
          <w:szCs w:val="22"/>
        </w:rPr>
        <w:t>slechte dingen, maar</w:t>
      </w:r>
      <w:r w:rsidRPr="00102B63">
        <w:rPr>
          <w:rStyle w:val="longtext"/>
          <w:sz w:val="22"/>
          <w:szCs w:val="22"/>
        </w:rPr>
        <w:t xml:space="preserve"> eve</w:t>
      </w:r>
      <w:r w:rsidRPr="00102B63">
        <w:rPr>
          <w:rStyle w:val="longtext"/>
          <w:sz w:val="22"/>
          <w:szCs w:val="22"/>
        </w:rPr>
        <w:t>n</w:t>
      </w:r>
      <w:r w:rsidRPr="00102B63">
        <w:rPr>
          <w:rStyle w:val="longtext"/>
          <w:sz w:val="22"/>
          <w:szCs w:val="22"/>
        </w:rPr>
        <w:t xml:space="preserve">goed </w:t>
      </w:r>
      <w:r w:rsidRPr="00102B63">
        <w:rPr>
          <w:rStyle w:val="hps"/>
          <w:sz w:val="22"/>
          <w:szCs w:val="22"/>
        </w:rPr>
        <w:t>creativiteit</w:t>
      </w:r>
      <w:r w:rsidRPr="00102B63">
        <w:rPr>
          <w:rStyle w:val="longtext"/>
          <w:sz w:val="22"/>
          <w:szCs w:val="22"/>
        </w:rPr>
        <w:t xml:space="preserve"> </w:t>
      </w:r>
      <w:r w:rsidRPr="00102B63">
        <w:rPr>
          <w:rStyle w:val="hps"/>
          <w:sz w:val="22"/>
          <w:szCs w:val="22"/>
        </w:rPr>
        <w:t>en het vermogen om</w:t>
      </w:r>
      <w:r w:rsidRPr="00102B63">
        <w:rPr>
          <w:rStyle w:val="longtext"/>
          <w:sz w:val="22"/>
          <w:szCs w:val="22"/>
        </w:rPr>
        <w:t xml:space="preserve"> </w:t>
      </w:r>
      <w:r w:rsidRPr="00102B63">
        <w:rPr>
          <w:rStyle w:val="hps"/>
          <w:sz w:val="22"/>
          <w:szCs w:val="22"/>
        </w:rPr>
        <w:t>risico's te nemen</w:t>
      </w:r>
      <w:r w:rsidRPr="00102B63">
        <w:rPr>
          <w:rStyle w:val="longtext"/>
          <w:sz w:val="22"/>
          <w:szCs w:val="22"/>
        </w:rPr>
        <w:t xml:space="preserve">. Een andere ondernemer met zowel ADD als </w:t>
      </w:r>
      <w:proofErr w:type="spellStart"/>
      <w:r w:rsidRPr="00102B63">
        <w:rPr>
          <w:rStyle w:val="longtext"/>
          <w:sz w:val="22"/>
          <w:szCs w:val="22"/>
        </w:rPr>
        <w:t>dyslectie</w:t>
      </w:r>
      <w:proofErr w:type="spellEnd"/>
      <w:r w:rsidRPr="00102B63">
        <w:rPr>
          <w:rStyle w:val="longtext"/>
          <w:sz w:val="22"/>
          <w:szCs w:val="22"/>
        </w:rPr>
        <w:t xml:space="preserve">: “Ik verveel me heel snel, dat is precies een motivatie om in actie te schieten. </w:t>
      </w:r>
      <w:r w:rsidRPr="00102B63">
        <w:rPr>
          <w:rStyle w:val="longtext"/>
          <w:sz w:val="22"/>
          <w:szCs w:val="22"/>
          <w:lang w:val="nl-BE"/>
        </w:rPr>
        <w:t xml:space="preserve">Ik denk dat iedereen </w:t>
      </w:r>
      <w:r w:rsidRPr="00102B63">
        <w:rPr>
          <w:rStyle w:val="hps"/>
          <w:sz w:val="22"/>
          <w:szCs w:val="22"/>
          <w:lang w:val="nl-BE"/>
        </w:rPr>
        <w:t>dyslexie</w:t>
      </w:r>
      <w:r w:rsidRPr="00102B63">
        <w:rPr>
          <w:rStyle w:val="longtext"/>
          <w:sz w:val="22"/>
          <w:szCs w:val="22"/>
          <w:lang w:val="nl-BE"/>
        </w:rPr>
        <w:t xml:space="preserve"> </w:t>
      </w:r>
      <w:r w:rsidRPr="00102B63">
        <w:rPr>
          <w:rStyle w:val="hps"/>
          <w:sz w:val="22"/>
          <w:szCs w:val="22"/>
          <w:lang w:val="nl-BE"/>
        </w:rPr>
        <w:t>en</w:t>
      </w:r>
      <w:r w:rsidRPr="00102B63">
        <w:rPr>
          <w:rStyle w:val="longtext"/>
          <w:sz w:val="22"/>
          <w:szCs w:val="22"/>
          <w:lang w:val="nl-BE"/>
        </w:rPr>
        <w:t xml:space="preserve"> </w:t>
      </w:r>
      <w:r w:rsidRPr="00102B63">
        <w:rPr>
          <w:rStyle w:val="hps"/>
          <w:sz w:val="22"/>
          <w:szCs w:val="22"/>
          <w:lang w:val="nl-BE"/>
        </w:rPr>
        <w:t>ADD zou moeten he</w:t>
      </w:r>
      <w:r w:rsidRPr="00102B63">
        <w:rPr>
          <w:rStyle w:val="hps"/>
          <w:sz w:val="22"/>
          <w:szCs w:val="22"/>
          <w:lang w:val="nl-BE"/>
        </w:rPr>
        <w:t>b</w:t>
      </w:r>
      <w:r w:rsidRPr="00102B63">
        <w:rPr>
          <w:rStyle w:val="hps"/>
          <w:sz w:val="22"/>
          <w:szCs w:val="22"/>
          <w:lang w:val="nl-BE"/>
        </w:rPr>
        <w:t>ben.”</w:t>
      </w:r>
      <w:r w:rsidRPr="00102B63">
        <w:rPr>
          <w:rStyle w:val="longtext"/>
          <w:sz w:val="22"/>
          <w:szCs w:val="22"/>
          <w:lang w:val="nl-BE"/>
        </w:rPr>
        <w:t xml:space="preserve"> </w:t>
      </w:r>
    </w:p>
    <w:p w:rsidR="00DA6E97" w:rsidRPr="00102B63" w:rsidRDefault="00DA6E97" w:rsidP="00DA6E97">
      <w:pPr>
        <w:jc w:val="both"/>
        <w:rPr>
          <w:rStyle w:val="hps"/>
          <w:sz w:val="22"/>
          <w:szCs w:val="22"/>
          <w:lang w:val="nl-BE"/>
        </w:rPr>
      </w:pPr>
      <w:r w:rsidRPr="00102B63">
        <w:rPr>
          <w:rStyle w:val="hps"/>
          <w:sz w:val="22"/>
          <w:szCs w:val="22"/>
          <w:lang w:val="nl-BE"/>
        </w:rPr>
        <w:t xml:space="preserve">Je </w:t>
      </w:r>
      <w:proofErr w:type="gramStart"/>
      <w:r w:rsidRPr="00102B63">
        <w:rPr>
          <w:rStyle w:val="hps"/>
          <w:sz w:val="22"/>
          <w:szCs w:val="22"/>
          <w:lang w:val="nl-BE"/>
        </w:rPr>
        <w:t>zal</w:t>
      </w:r>
      <w:proofErr w:type="gramEnd"/>
      <w:r w:rsidRPr="00102B63">
        <w:rPr>
          <w:rStyle w:val="hps"/>
          <w:sz w:val="22"/>
          <w:szCs w:val="22"/>
          <w:lang w:val="nl-BE"/>
        </w:rPr>
        <w:t xml:space="preserve"> er maar les aan geven … </w:t>
      </w:r>
    </w:p>
    <w:p w:rsidR="00DA6E97" w:rsidRPr="00DA6E97" w:rsidRDefault="00DA6E97" w:rsidP="00DA6E97">
      <w:pPr>
        <w:jc w:val="both"/>
        <w:rPr>
          <w:sz w:val="22"/>
          <w:szCs w:val="22"/>
          <w:lang w:val="nl-BE" w:eastAsia="nl-BE"/>
        </w:rPr>
      </w:pPr>
      <w:r w:rsidRPr="00DA6E97">
        <w:rPr>
          <w:sz w:val="22"/>
          <w:szCs w:val="22"/>
          <w:lang w:val="nl-BE" w:eastAsia="nl-BE"/>
        </w:rPr>
        <w:t xml:space="preserve">(Bron: </w:t>
      </w:r>
      <w:r w:rsidRPr="00DA6E97">
        <w:rPr>
          <w:i/>
          <w:sz w:val="22"/>
          <w:szCs w:val="22"/>
          <w:lang w:val="nl-BE" w:eastAsia="nl-BE"/>
        </w:rPr>
        <w:t>The Eco</w:t>
      </w:r>
      <w:r w:rsidRPr="00DA6E97">
        <w:rPr>
          <w:i/>
          <w:sz w:val="22"/>
          <w:szCs w:val="22"/>
          <w:lang w:val="nl-BE" w:eastAsia="nl-BE"/>
        </w:rPr>
        <w:t>n</w:t>
      </w:r>
      <w:r w:rsidRPr="00DA6E97">
        <w:rPr>
          <w:i/>
          <w:sz w:val="22"/>
          <w:szCs w:val="22"/>
          <w:lang w:val="nl-BE" w:eastAsia="nl-BE"/>
        </w:rPr>
        <w:t>omist,</w:t>
      </w:r>
      <w:r w:rsidRPr="00DA6E97">
        <w:rPr>
          <w:sz w:val="22"/>
          <w:szCs w:val="22"/>
          <w:lang w:val="nl-BE" w:eastAsia="nl-BE"/>
        </w:rPr>
        <w:t xml:space="preserve"> 2 juni 2012)</w:t>
      </w:r>
    </w:p>
    <w:p w:rsidR="00DA6E97" w:rsidRPr="00DA6E97" w:rsidRDefault="00DA6E97" w:rsidP="00DA6E97">
      <w:pPr>
        <w:jc w:val="both"/>
        <w:rPr>
          <w:sz w:val="22"/>
          <w:szCs w:val="22"/>
          <w:lang w:val="nl-BE" w:eastAsia="nl-BE"/>
        </w:rPr>
      </w:pPr>
    </w:p>
    <w:p w:rsidR="00DA6E97" w:rsidRPr="00102B63" w:rsidRDefault="00DA6E97" w:rsidP="00DA6E97">
      <w:pPr>
        <w:jc w:val="both"/>
        <w:rPr>
          <w:rStyle w:val="hps"/>
          <w:b/>
          <w:sz w:val="22"/>
          <w:szCs w:val="22"/>
        </w:rPr>
      </w:pPr>
      <w:r w:rsidRPr="00102B63">
        <w:rPr>
          <w:rStyle w:val="hps"/>
          <w:b/>
          <w:sz w:val="22"/>
          <w:szCs w:val="22"/>
        </w:rPr>
        <w:t xml:space="preserve">5. Weg met het </w:t>
      </w:r>
      <w:proofErr w:type="spellStart"/>
      <w:r w:rsidRPr="00102B63">
        <w:rPr>
          <w:rStyle w:val="hps"/>
          <w:b/>
          <w:sz w:val="22"/>
          <w:szCs w:val="22"/>
        </w:rPr>
        <w:t>C-attest</w:t>
      </w:r>
      <w:proofErr w:type="spellEnd"/>
      <w:r w:rsidRPr="00102B63">
        <w:rPr>
          <w:rStyle w:val="hps"/>
          <w:b/>
          <w:sz w:val="22"/>
          <w:szCs w:val="22"/>
        </w:rPr>
        <w:t>?</w:t>
      </w:r>
    </w:p>
    <w:p w:rsidR="00DA6E97" w:rsidRPr="00102B63" w:rsidRDefault="00DA6E97" w:rsidP="00DA6E97">
      <w:pPr>
        <w:jc w:val="both"/>
        <w:rPr>
          <w:rStyle w:val="hps"/>
          <w:sz w:val="22"/>
          <w:szCs w:val="22"/>
        </w:rPr>
      </w:pPr>
      <w:r w:rsidRPr="00102B63">
        <w:rPr>
          <w:rStyle w:val="hps"/>
          <w:sz w:val="22"/>
          <w:szCs w:val="22"/>
        </w:rPr>
        <w:t>Een recente uitspraak van de Raad van State waarbij een klassenraad gedwo</w:t>
      </w:r>
      <w:r w:rsidRPr="00102B63">
        <w:rPr>
          <w:rStyle w:val="hps"/>
          <w:sz w:val="22"/>
          <w:szCs w:val="22"/>
        </w:rPr>
        <w:t>n</w:t>
      </w:r>
      <w:r w:rsidRPr="00102B63">
        <w:rPr>
          <w:rStyle w:val="hps"/>
          <w:sz w:val="22"/>
          <w:szCs w:val="22"/>
        </w:rPr>
        <w:t xml:space="preserve">gen werd om een leerling die een </w:t>
      </w:r>
      <w:proofErr w:type="spellStart"/>
      <w:r w:rsidRPr="00102B63">
        <w:rPr>
          <w:rStyle w:val="hps"/>
          <w:sz w:val="22"/>
          <w:szCs w:val="22"/>
        </w:rPr>
        <w:t>C-attest</w:t>
      </w:r>
      <w:proofErr w:type="spellEnd"/>
      <w:r w:rsidRPr="00102B63">
        <w:rPr>
          <w:rStyle w:val="hps"/>
          <w:sz w:val="22"/>
          <w:szCs w:val="22"/>
        </w:rPr>
        <w:t xml:space="preserve"> had gekregen toch een </w:t>
      </w:r>
      <w:proofErr w:type="spellStart"/>
      <w:r w:rsidRPr="00102B63">
        <w:rPr>
          <w:rStyle w:val="hps"/>
          <w:sz w:val="22"/>
          <w:szCs w:val="22"/>
        </w:rPr>
        <w:t>A-attest</w:t>
      </w:r>
      <w:proofErr w:type="spellEnd"/>
      <w:r w:rsidRPr="00102B63">
        <w:rPr>
          <w:rStyle w:val="hps"/>
          <w:sz w:val="22"/>
          <w:szCs w:val="22"/>
        </w:rPr>
        <w:t xml:space="preserve"> toe te ke</w:t>
      </w:r>
      <w:r w:rsidRPr="00102B63">
        <w:rPr>
          <w:rStyle w:val="hps"/>
          <w:sz w:val="22"/>
          <w:szCs w:val="22"/>
        </w:rPr>
        <w:t>n</w:t>
      </w:r>
      <w:r w:rsidRPr="00102B63">
        <w:rPr>
          <w:rStyle w:val="hps"/>
          <w:sz w:val="22"/>
          <w:szCs w:val="22"/>
        </w:rPr>
        <w:t>nen door middel van een dwangsom, heeft terecht tot heel wat beroering g</w:t>
      </w:r>
      <w:r w:rsidRPr="00102B63">
        <w:rPr>
          <w:rStyle w:val="hps"/>
          <w:sz w:val="22"/>
          <w:szCs w:val="22"/>
        </w:rPr>
        <w:t>e</w:t>
      </w:r>
      <w:r w:rsidRPr="00102B63">
        <w:rPr>
          <w:rStyle w:val="hps"/>
          <w:sz w:val="22"/>
          <w:szCs w:val="22"/>
        </w:rPr>
        <w:t xml:space="preserve">leid. </w:t>
      </w:r>
    </w:p>
    <w:p w:rsidR="00DA6E97" w:rsidRPr="00102B63" w:rsidRDefault="00DA6E97" w:rsidP="00DA6E97">
      <w:pPr>
        <w:jc w:val="both"/>
        <w:rPr>
          <w:rStyle w:val="hps"/>
          <w:sz w:val="22"/>
          <w:szCs w:val="22"/>
        </w:rPr>
      </w:pPr>
      <w:r>
        <w:rPr>
          <w:noProof/>
          <w:sz w:val="22"/>
          <w:szCs w:val="22"/>
          <w:lang w:val="nl-BE" w:eastAsia="nl-BE"/>
        </w:rPr>
        <w:drawing>
          <wp:anchor distT="0" distB="0" distL="114300" distR="114300" simplePos="0" relativeHeight="251670528" behindDoc="1" locked="0" layoutInCell="1" allowOverlap="1">
            <wp:simplePos x="0" y="0"/>
            <wp:positionH relativeFrom="column">
              <wp:posOffset>3913505</wp:posOffset>
            </wp:positionH>
            <wp:positionV relativeFrom="paragraph">
              <wp:posOffset>-552450</wp:posOffset>
            </wp:positionV>
            <wp:extent cx="2079625" cy="2194560"/>
            <wp:effectExtent l="19050" t="0" r="0" b="0"/>
            <wp:wrapTight wrapText="bothSides">
              <wp:wrapPolygon edited="0">
                <wp:start x="-198" y="0"/>
                <wp:lineTo x="-198" y="21375"/>
                <wp:lineTo x="21567" y="21375"/>
                <wp:lineTo x="21567" y="0"/>
                <wp:lineTo x="-198" y="0"/>
              </wp:wrapPolygon>
            </wp:wrapTight>
            <wp:docPr id="12" name="Afbeelding 12" descr="onder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nderwijs"/>
                    <pic:cNvPicPr>
                      <a:picLocks noChangeAspect="1" noChangeArrowheads="1"/>
                    </pic:cNvPicPr>
                  </pic:nvPicPr>
                  <pic:blipFill>
                    <a:blip r:embed="rId19" cstate="print">
                      <a:lum bright="-12000" contrast="26000"/>
                    </a:blip>
                    <a:srcRect/>
                    <a:stretch>
                      <a:fillRect/>
                    </a:stretch>
                  </pic:blipFill>
                  <pic:spPr bwMode="auto">
                    <a:xfrm>
                      <a:off x="0" y="0"/>
                      <a:ext cx="2079625" cy="2194560"/>
                    </a:xfrm>
                    <a:prstGeom prst="rect">
                      <a:avLst/>
                    </a:prstGeom>
                    <a:noFill/>
                    <a:ln w="9525">
                      <a:noFill/>
                      <a:miter lim="800000"/>
                      <a:headEnd/>
                      <a:tailEnd/>
                    </a:ln>
                  </pic:spPr>
                </pic:pic>
              </a:graphicData>
            </a:graphic>
          </wp:anchor>
        </w:drawing>
      </w:r>
      <w:r w:rsidRPr="00102B63">
        <w:rPr>
          <w:rStyle w:val="hps"/>
          <w:sz w:val="22"/>
          <w:szCs w:val="22"/>
        </w:rPr>
        <w:t xml:space="preserve">De leerling had vier onvoldoendes en kreeg daarom een </w:t>
      </w:r>
      <w:proofErr w:type="spellStart"/>
      <w:r w:rsidRPr="00102B63">
        <w:rPr>
          <w:rStyle w:val="hps"/>
          <w:sz w:val="22"/>
          <w:szCs w:val="22"/>
        </w:rPr>
        <w:t>C-attest</w:t>
      </w:r>
      <w:proofErr w:type="spellEnd"/>
      <w:r w:rsidRPr="00102B63">
        <w:rPr>
          <w:rStyle w:val="hps"/>
          <w:sz w:val="22"/>
          <w:szCs w:val="22"/>
        </w:rPr>
        <w:t>. De moeder vond ec</w:t>
      </w:r>
      <w:r w:rsidRPr="00102B63">
        <w:rPr>
          <w:rStyle w:val="hps"/>
          <w:sz w:val="22"/>
          <w:szCs w:val="22"/>
        </w:rPr>
        <w:t>h</w:t>
      </w:r>
      <w:r w:rsidRPr="00102B63">
        <w:rPr>
          <w:rStyle w:val="hps"/>
          <w:sz w:val="22"/>
          <w:szCs w:val="22"/>
        </w:rPr>
        <w:t>ter dat de leerling niet voldoende was beg</w:t>
      </w:r>
      <w:r w:rsidRPr="00102B63">
        <w:rPr>
          <w:rStyle w:val="hps"/>
          <w:sz w:val="22"/>
          <w:szCs w:val="22"/>
        </w:rPr>
        <w:t>e</w:t>
      </w:r>
      <w:r w:rsidRPr="00102B63">
        <w:rPr>
          <w:rStyle w:val="hps"/>
          <w:sz w:val="22"/>
          <w:szCs w:val="22"/>
        </w:rPr>
        <w:t>leid bij zijn problemen met dyslexie. De Raad van State gaf haar gelijk. Drie kanttekeni</w:t>
      </w:r>
      <w:r w:rsidRPr="00102B63">
        <w:rPr>
          <w:rStyle w:val="hps"/>
          <w:sz w:val="22"/>
          <w:szCs w:val="22"/>
        </w:rPr>
        <w:t>n</w:t>
      </w:r>
      <w:r w:rsidRPr="00102B63">
        <w:rPr>
          <w:rStyle w:val="hps"/>
          <w:sz w:val="22"/>
          <w:szCs w:val="22"/>
        </w:rPr>
        <w:t>gen.</w:t>
      </w:r>
    </w:p>
    <w:p w:rsidR="00DA6E97" w:rsidRPr="00102B63" w:rsidRDefault="00DA6E97" w:rsidP="00DA6E97">
      <w:pPr>
        <w:jc w:val="both"/>
        <w:rPr>
          <w:rStyle w:val="hps"/>
          <w:sz w:val="22"/>
          <w:szCs w:val="22"/>
        </w:rPr>
      </w:pPr>
      <w:r w:rsidRPr="00102B63">
        <w:rPr>
          <w:rStyle w:val="hps"/>
          <w:sz w:val="22"/>
          <w:szCs w:val="22"/>
        </w:rPr>
        <w:t xml:space="preserve">1. De hele kwestie draait rond </w:t>
      </w:r>
      <w:r w:rsidRPr="00102B63">
        <w:rPr>
          <w:rStyle w:val="hps"/>
          <w:i/>
          <w:sz w:val="22"/>
          <w:szCs w:val="22"/>
        </w:rPr>
        <w:t>motivering</w:t>
      </w:r>
      <w:r w:rsidRPr="00102B63">
        <w:rPr>
          <w:rStyle w:val="hps"/>
          <w:sz w:val="22"/>
          <w:szCs w:val="22"/>
        </w:rPr>
        <w:t>. De leerling had een afsprakennota voor begeleiding w</w:t>
      </w:r>
      <w:r w:rsidRPr="00102B63">
        <w:rPr>
          <w:rStyle w:val="hps"/>
          <w:sz w:val="22"/>
          <w:szCs w:val="22"/>
        </w:rPr>
        <w:t>e</w:t>
      </w:r>
      <w:r w:rsidRPr="00102B63">
        <w:rPr>
          <w:rStyle w:val="hps"/>
          <w:sz w:val="22"/>
          <w:szCs w:val="22"/>
        </w:rPr>
        <w:t xml:space="preserve">gens dyslexie. </w:t>
      </w:r>
      <w:proofErr w:type="gramStart"/>
      <w:r w:rsidRPr="00102B63">
        <w:rPr>
          <w:rStyle w:val="hps"/>
          <w:sz w:val="22"/>
          <w:szCs w:val="22"/>
        </w:rPr>
        <w:t>De Raad van State heeft de klassenraad in ongelijk gesteld niet omdat er een foute beslissing was gen</w:t>
      </w:r>
      <w:r w:rsidRPr="00102B63">
        <w:rPr>
          <w:rStyle w:val="hps"/>
          <w:sz w:val="22"/>
          <w:szCs w:val="22"/>
        </w:rPr>
        <w:t>o</w:t>
      </w:r>
      <w:r w:rsidRPr="00102B63">
        <w:rPr>
          <w:rStyle w:val="hps"/>
          <w:sz w:val="22"/>
          <w:szCs w:val="22"/>
        </w:rPr>
        <w:t>men (</w:t>
      </w:r>
      <w:proofErr w:type="spellStart"/>
      <w:r w:rsidRPr="00102B63">
        <w:rPr>
          <w:rStyle w:val="hps"/>
          <w:sz w:val="22"/>
          <w:szCs w:val="22"/>
        </w:rPr>
        <w:t>C-attest</w:t>
      </w:r>
      <w:proofErr w:type="spellEnd"/>
      <w:r w:rsidRPr="00102B63">
        <w:rPr>
          <w:rStyle w:val="hps"/>
          <w:sz w:val="22"/>
          <w:szCs w:val="22"/>
        </w:rPr>
        <w:t>), maar wel omdat er niet afdoende was geantwoord op de bewering dat de afspraken over het begeleiding</w:t>
      </w:r>
      <w:r w:rsidRPr="00102B63">
        <w:rPr>
          <w:rStyle w:val="hps"/>
          <w:sz w:val="22"/>
          <w:szCs w:val="22"/>
        </w:rPr>
        <w:t>s</w:t>
      </w:r>
      <w:r w:rsidRPr="00102B63">
        <w:rPr>
          <w:rStyle w:val="hps"/>
          <w:sz w:val="22"/>
          <w:szCs w:val="22"/>
        </w:rPr>
        <w:t xml:space="preserve">plan niet waren nageleefd. </w:t>
      </w:r>
      <w:proofErr w:type="gramEnd"/>
      <w:r w:rsidRPr="00102B63">
        <w:rPr>
          <w:rStyle w:val="hps"/>
          <w:sz w:val="22"/>
          <w:szCs w:val="22"/>
        </w:rPr>
        <w:t>Anders gezegd, de klassenraad blijft volstrekt vrij om te beslissen wat hij wil, maar de mot</w:t>
      </w:r>
      <w:r w:rsidRPr="00102B63">
        <w:rPr>
          <w:rStyle w:val="hps"/>
          <w:sz w:val="22"/>
          <w:szCs w:val="22"/>
        </w:rPr>
        <w:t>i</w:t>
      </w:r>
      <w:r w:rsidRPr="00102B63">
        <w:rPr>
          <w:rStyle w:val="hps"/>
          <w:sz w:val="22"/>
          <w:szCs w:val="22"/>
        </w:rPr>
        <w:t xml:space="preserve">vering van die beslissing moet correct en voldoende zijn. </w:t>
      </w:r>
    </w:p>
    <w:p w:rsidR="00DA6E97" w:rsidRPr="00102B63" w:rsidRDefault="00DA6E97" w:rsidP="00DA6E97">
      <w:pPr>
        <w:jc w:val="both"/>
        <w:rPr>
          <w:rStyle w:val="hps"/>
          <w:sz w:val="22"/>
          <w:szCs w:val="22"/>
        </w:rPr>
      </w:pPr>
      <w:r>
        <w:rPr>
          <w:noProof/>
          <w:sz w:val="22"/>
          <w:szCs w:val="22"/>
          <w:lang w:val="nl-BE" w:eastAsia="nl-BE"/>
        </w:rPr>
        <w:drawing>
          <wp:anchor distT="0" distB="0" distL="114300" distR="114300" simplePos="0" relativeHeight="251671552" behindDoc="1" locked="0" layoutInCell="1" allowOverlap="1">
            <wp:simplePos x="0" y="0"/>
            <wp:positionH relativeFrom="column">
              <wp:posOffset>1270</wp:posOffset>
            </wp:positionH>
            <wp:positionV relativeFrom="paragraph">
              <wp:posOffset>-24130</wp:posOffset>
            </wp:positionV>
            <wp:extent cx="1694815" cy="1732915"/>
            <wp:effectExtent l="19050" t="0" r="635" b="0"/>
            <wp:wrapTight wrapText="bothSides">
              <wp:wrapPolygon edited="0">
                <wp:start x="-243" y="0"/>
                <wp:lineTo x="-243" y="21370"/>
                <wp:lineTo x="21608" y="21370"/>
                <wp:lineTo x="21608" y="0"/>
                <wp:lineTo x="-243" y="0"/>
              </wp:wrapPolygon>
            </wp:wrapTight>
            <wp:docPr id="13" name="Afbeelding 13" descr="gebu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buisd"/>
                    <pic:cNvPicPr>
                      <a:picLocks noChangeAspect="1" noChangeArrowheads="1"/>
                    </pic:cNvPicPr>
                  </pic:nvPicPr>
                  <pic:blipFill>
                    <a:blip r:embed="rId20" cstate="print"/>
                    <a:srcRect/>
                    <a:stretch>
                      <a:fillRect/>
                    </a:stretch>
                  </pic:blipFill>
                  <pic:spPr bwMode="auto">
                    <a:xfrm>
                      <a:off x="0" y="0"/>
                      <a:ext cx="1694815" cy="1732915"/>
                    </a:xfrm>
                    <a:prstGeom prst="rect">
                      <a:avLst/>
                    </a:prstGeom>
                    <a:noFill/>
                    <a:ln w="9525">
                      <a:noFill/>
                      <a:miter lim="800000"/>
                      <a:headEnd/>
                      <a:tailEnd/>
                    </a:ln>
                  </pic:spPr>
                </pic:pic>
              </a:graphicData>
            </a:graphic>
          </wp:anchor>
        </w:drawing>
      </w:r>
      <w:r w:rsidRPr="00102B63">
        <w:rPr>
          <w:rStyle w:val="hps"/>
          <w:sz w:val="22"/>
          <w:szCs w:val="22"/>
        </w:rPr>
        <w:t>2. So</w:t>
      </w:r>
      <w:r w:rsidRPr="00102B63">
        <w:rPr>
          <w:rStyle w:val="hps"/>
          <w:sz w:val="22"/>
          <w:szCs w:val="22"/>
        </w:rPr>
        <w:t>m</w:t>
      </w:r>
      <w:r w:rsidRPr="00102B63">
        <w:rPr>
          <w:rStyle w:val="hps"/>
          <w:sz w:val="22"/>
          <w:szCs w:val="22"/>
        </w:rPr>
        <w:t xml:space="preserve">migen zullen na dit arrest (nog meer) geneigd zijn om zoveel mogelijk een </w:t>
      </w:r>
      <w:proofErr w:type="spellStart"/>
      <w:r w:rsidRPr="00102B63">
        <w:rPr>
          <w:rStyle w:val="hps"/>
          <w:sz w:val="22"/>
          <w:szCs w:val="22"/>
        </w:rPr>
        <w:t>A-attesten</w:t>
      </w:r>
      <w:proofErr w:type="spellEnd"/>
      <w:r w:rsidRPr="00102B63">
        <w:rPr>
          <w:rStyle w:val="hps"/>
          <w:sz w:val="22"/>
          <w:szCs w:val="22"/>
        </w:rPr>
        <w:t xml:space="preserve"> uit te reiken om problemen te vermijden. Volgens professor </w:t>
      </w:r>
      <w:proofErr w:type="spellStart"/>
      <w:r w:rsidRPr="00102B63">
        <w:rPr>
          <w:rStyle w:val="hps"/>
          <w:sz w:val="22"/>
          <w:szCs w:val="22"/>
        </w:rPr>
        <w:t>Raf</w:t>
      </w:r>
      <w:proofErr w:type="spellEnd"/>
      <w:r w:rsidRPr="00102B63">
        <w:rPr>
          <w:rStyle w:val="hps"/>
          <w:sz w:val="22"/>
          <w:szCs w:val="22"/>
        </w:rPr>
        <w:t xml:space="preserve"> </w:t>
      </w:r>
      <w:proofErr w:type="spellStart"/>
      <w:r w:rsidRPr="00102B63">
        <w:rPr>
          <w:rStyle w:val="hps"/>
          <w:sz w:val="22"/>
          <w:szCs w:val="22"/>
        </w:rPr>
        <w:t>Ve</w:t>
      </w:r>
      <w:r w:rsidRPr="00102B63">
        <w:rPr>
          <w:rStyle w:val="hps"/>
          <w:sz w:val="22"/>
          <w:szCs w:val="22"/>
        </w:rPr>
        <w:t>r</w:t>
      </w:r>
      <w:r w:rsidRPr="00102B63">
        <w:rPr>
          <w:rStyle w:val="hps"/>
          <w:sz w:val="22"/>
          <w:szCs w:val="22"/>
        </w:rPr>
        <w:t>stegen</w:t>
      </w:r>
      <w:proofErr w:type="spellEnd"/>
      <w:r w:rsidRPr="00102B63">
        <w:rPr>
          <w:rStyle w:val="hps"/>
          <w:sz w:val="22"/>
          <w:szCs w:val="22"/>
        </w:rPr>
        <w:t xml:space="preserve"> moet men zich realiseren dat dit over het algemeen een zwakke houding is en dat dit het probleem h</w:t>
      </w:r>
      <w:r w:rsidRPr="00102B63">
        <w:rPr>
          <w:rStyle w:val="hps"/>
          <w:sz w:val="22"/>
          <w:szCs w:val="22"/>
        </w:rPr>
        <w:t>e</w:t>
      </w:r>
      <w:r w:rsidRPr="00102B63">
        <w:rPr>
          <w:rStyle w:val="hps"/>
          <w:sz w:val="22"/>
          <w:szCs w:val="22"/>
        </w:rPr>
        <w:t>lemaal niet lichter maakt op termijn. M</w:t>
      </w:r>
      <w:r w:rsidRPr="00102B63">
        <w:rPr>
          <w:sz w:val="22"/>
          <w:szCs w:val="22"/>
          <w:lang w:eastAsia="nl-BE"/>
        </w:rPr>
        <w:t xml:space="preserve">ild zijn zal altijd voor iemand wel nog niet mild genoeg zijn. </w:t>
      </w:r>
      <w:r w:rsidRPr="00102B63">
        <w:rPr>
          <w:rStyle w:val="hps"/>
          <w:sz w:val="22"/>
          <w:szCs w:val="22"/>
        </w:rPr>
        <w:t>Eens je b</w:t>
      </w:r>
      <w:r w:rsidRPr="00102B63">
        <w:rPr>
          <w:rStyle w:val="hps"/>
          <w:sz w:val="22"/>
          <w:szCs w:val="22"/>
        </w:rPr>
        <w:t>e</w:t>
      </w:r>
      <w:r w:rsidRPr="00102B63">
        <w:rPr>
          <w:rStyle w:val="hps"/>
          <w:sz w:val="22"/>
          <w:szCs w:val="22"/>
        </w:rPr>
        <w:t>gint met je eigen professionele standpunten los te laten, kom je in een straatje zonder eind t</w:t>
      </w:r>
      <w:r w:rsidRPr="00102B63">
        <w:rPr>
          <w:rStyle w:val="hps"/>
          <w:sz w:val="22"/>
          <w:szCs w:val="22"/>
        </w:rPr>
        <w:t>e</w:t>
      </w:r>
      <w:r w:rsidRPr="00102B63">
        <w:rPr>
          <w:rStyle w:val="hps"/>
          <w:sz w:val="22"/>
          <w:szCs w:val="22"/>
        </w:rPr>
        <w:t>recht.</w:t>
      </w:r>
      <w:r w:rsidRPr="00102B63">
        <w:rPr>
          <w:rStyle w:val="Standaard"/>
          <w:snapToGrid w:val="0"/>
          <w:color w:val="000000"/>
          <w:w w:val="0"/>
          <w:sz w:val="22"/>
          <w:szCs w:val="22"/>
          <w:u w:color="000000"/>
          <w:bdr w:val="none" w:sz="0" w:space="0" w:color="000000"/>
          <w:shd w:val="clear" w:color="000000" w:fill="000000"/>
          <w:lang/>
        </w:rPr>
        <w:t xml:space="preserve"> </w:t>
      </w:r>
    </w:p>
    <w:p w:rsidR="00DA6E97" w:rsidRPr="00102B63" w:rsidRDefault="00DA6E97" w:rsidP="00DA6E97">
      <w:pPr>
        <w:jc w:val="both"/>
        <w:rPr>
          <w:rStyle w:val="hps"/>
          <w:sz w:val="22"/>
          <w:szCs w:val="22"/>
        </w:rPr>
      </w:pPr>
      <w:r w:rsidRPr="00102B63">
        <w:rPr>
          <w:rStyle w:val="hps"/>
          <w:sz w:val="22"/>
          <w:szCs w:val="22"/>
        </w:rPr>
        <w:t xml:space="preserve">3. De draagkracht van de school en van het korps. Volgens een </w:t>
      </w:r>
      <w:proofErr w:type="spellStart"/>
      <w:r w:rsidRPr="00102B63">
        <w:rPr>
          <w:rStyle w:val="hps"/>
          <w:sz w:val="22"/>
          <w:szCs w:val="22"/>
        </w:rPr>
        <w:t>VN-verdrag</w:t>
      </w:r>
      <w:proofErr w:type="spellEnd"/>
      <w:r w:rsidRPr="00102B63">
        <w:rPr>
          <w:rStyle w:val="hps"/>
          <w:sz w:val="22"/>
          <w:szCs w:val="22"/>
        </w:rPr>
        <w:t xml:space="preserve"> heeft het onderwijs de plicht om leerlingen met fun</w:t>
      </w:r>
      <w:r w:rsidRPr="00102B63">
        <w:rPr>
          <w:rStyle w:val="hps"/>
          <w:sz w:val="22"/>
          <w:szCs w:val="22"/>
        </w:rPr>
        <w:t>c</w:t>
      </w:r>
      <w:r w:rsidRPr="00102B63">
        <w:rPr>
          <w:rStyle w:val="hps"/>
          <w:sz w:val="22"/>
          <w:szCs w:val="22"/>
        </w:rPr>
        <w:t>tiebeperkingen te integreren in het gewoon onderwijs. Dat is een nobele gedachte, maar dat verhoogt heel sterk de taakbelasting van het onderwijs en de leerkrachten. Als daar niet vo</w:t>
      </w:r>
      <w:r w:rsidRPr="00102B63">
        <w:rPr>
          <w:rStyle w:val="hps"/>
          <w:sz w:val="22"/>
          <w:szCs w:val="22"/>
        </w:rPr>
        <w:t>l</w:t>
      </w:r>
      <w:r w:rsidRPr="00102B63">
        <w:rPr>
          <w:rStyle w:val="hps"/>
          <w:sz w:val="22"/>
          <w:szCs w:val="22"/>
        </w:rPr>
        <w:t>doende middelen en ondersteuning tegenover staan is dat een heel ernstig probleem. Hier stelt zich het pr</w:t>
      </w:r>
      <w:r w:rsidRPr="00102B63">
        <w:rPr>
          <w:rStyle w:val="hps"/>
          <w:sz w:val="22"/>
          <w:szCs w:val="22"/>
        </w:rPr>
        <w:t>o</w:t>
      </w:r>
      <w:r w:rsidRPr="00102B63">
        <w:rPr>
          <w:rStyle w:val="hps"/>
          <w:sz w:val="22"/>
          <w:szCs w:val="22"/>
        </w:rPr>
        <w:t>bleem van de draagkracht van de scholen. Er wordt steeds meer van het onderwijs ve</w:t>
      </w:r>
      <w:r w:rsidRPr="00102B63">
        <w:rPr>
          <w:rStyle w:val="hps"/>
          <w:sz w:val="22"/>
          <w:szCs w:val="22"/>
        </w:rPr>
        <w:t>r</w:t>
      </w:r>
      <w:r w:rsidRPr="00102B63">
        <w:rPr>
          <w:rStyle w:val="hps"/>
          <w:sz w:val="22"/>
          <w:szCs w:val="22"/>
        </w:rPr>
        <w:t>wacht, maar er worden in verhouding steeds minder middelen voorzien. Dat is niet hou</w:t>
      </w:r>
      <w:r w:rsidRPr="00102B63">
        <w:rPr>
          <w:rStyle w:val="hps"/>
          <w:sz w:val="22"/>
          <w:szCs w:val="22"/>
        </w:rPr>
        <w:t>d</w:t>
      </w:r>
      <w:r w:rsidRPr="00102B63">
        <w:rPr>
          <w:rStyle w:val="hps"/>
          <w:sz w:val="22"/>
          <w:szCs w:val="22"/>
        </w:rPr>
        <w:t>baar.</w:t>
      </w:r>
    </w:p>
    <w:p w:rsidR="00DA6E97" w:rsidRPr="00102B63" w:rsidRDefault="00DA6E97" w:rsidP="00DA6E97">
      <w:pPr>
        <w:jc w:val="both"/>
        <w:rPr>
          <w:sz w:val="22"/>
          <w:szCs w:val="22"/>
        </w:rPr>
      </w:pPr>
      <w:r w:rsidRPr="00102B63">
        <w:rPr>
          <w:rStyle w:val="hps"/>
          <w:sz w:val="22"/>
          <w:szCs w:val="22"/>
        </w:rPr>
        <w:t xml:space="preserve">(Bron: </w:t>
      </w:r>
      <w:r w:rsidRPr="00102B63">
        <w:rPr>
          <w:rStyle w:val="hps"/>
          <w:i/>
          <w:sz w:val="22"/>
          <w:szCs w:val="22"/>
        </w:rPr>
        <w:t>Brandpunt,</w:t>
      </w:r>
      <w:r w:rsidRPr="00102B63">
        <w:rPr>
          <w:sz w:val="22"/>
          <w:szCs w:val="22"/>
        </w:rPr>
        <w:t xml:space="preserve"> december 2012)</w:t>
      </w:r>
    </w:p>
    <w:p w:rsidR="00DA6E97" w:rsidRPr="00102B63" w:rsidRDefault="00DA6E97" w:rsidP="00DA6E97">
      <w:pPr>
        <w:jc w:val="both"/>
        <w:rPr>
          <w:b/>
          <w:sz w:val="22"/>
          <w:szCs w:val="22"/>
          <w:lang w:val="nl-BE" w:eastAsia="nl-BE"/>
        </w:rPr>
      </w:pPr>
    </w:p>
    <w:p w:rsidR="00DA6E97" w:rsidRPr="00102B63" w:rsidRDefault="00DA6E97" w:rsidP="00DA6E97">
      <w:pPr>
        <w:jc w:val="both"/>
        <w:rPr>
          <w:b/>
          <w:sz w:val="22"/>
          <w:szCs w:val="22"/>
          <w:lang w:val="nl-BE" w:eastAsia="nl-BE"/>
        </w:rPr>
      </w:pPr>
      <w:r w:rsidRPr="00102B63">
        <w:rPr>
          <w:b/>
          <w:sz w:val="22"/>
          <w:szCs w:val="22"/>
          <w:lang w:val="nl-BE" w:eastAsia="nl-BE"/>
        </w:rPr>
        <w:t>6. Laat je wagen thuis</w:t>
      </w:r>
    </w:p>
    <w:p w:rsidR="00DA6E97" w:rsidRPr="00102B63" w:rsidRDefault="00DA6E97" w:rsidP="00DA6E97">
      <w:pPr>
        <w:jc w:val="both"/>
        <w:rPr>
          <w:rStyle w:val="hps"/>
          <w:bCs/>
          <w:sz w:val="22"/>
          <w:szCs w:val="22"/>
        </w:rPr>
      </w:pPr>
      <w:r w:rsidRPr="00102B63">
        <w:rPr>
          <w:rStyle w:val="hps"/>
          <w:bCs/>
          <w:sz w:val="22"/>
          <w:szCs w:val="22"/>
        </w:rPr>
        <w:t>Steeds meer onderwijspersoneel neemt het openbaar ve</w:t>
      </w:r>
      <w:r w:rsidRPr="00102B63">
        <w:rPr>
          <w:rStyle w:val="hps"/>
          <w:bCs/>
          <w:sz w:val="22"/>
          <w:szCs w:val="22"/>
        </w:rPr>
        <w:t>r</w:t>
      </w:r>
      <w:r w:rsidRPr="00102B63">
        <w:rPr>
          <w:rStyle w:val="hps"/>
          <w:bCs/>
          <w:sz w:val="22"/>
          <w:szCs w:val="22"/>
        </w:rPr>
        <w:t>voer en de fiets naar het werk. Tussen 2002 en 2010 verdubbelde het aantal abonnementen voor het ope</w:t>
      </w:r>
      <w:r w:rsidRPr="00102B63">
        <w:rPr>
          <w:rStyle w:val="hps"/>
          <w:bCs/>
          <w:sz w:val="22"/>
          <w:szCs w:val="22"/>
        </w:rPr>
        <w:t>n</w:t>
      </w:r>
      <w:r w:rsidRPr="00102B63">
        <w:rPr>
          <w:rStyle w:val="hps"/>
          <w:bCs/>
          <w:sz w:val="22"/>
          <w:szCs w:val="22"/>
        </w:rPr>
        <w:t xml:space="preserve">baar vervoer. </w:t>
      </w:r>
      <w:r w:rsidRPr="00102B63">
        <w:rPr>
          <w:rStyle w:val="hps"/>
          <w:sz w:val="22"/>
          <w:szCs w:val="22"/>
        </w:rPr>
        <w:t>Ruim 15 procent van de l</w:t>
      </w:r>
      <w:r w:rsidRPr="00102B63">
        <w:rPr>
          <w:rStyle w:val="hps"/>
          <w:sz w:val="22"/>
          <w:szCs w:val="22"/>
        </w:rPr>
        <w:t>e</w:t>
      </w:r>
      <w:r w:rsidRPr="00102B63">
        <w:rPr>
          <w:rStyle w:val="hps"/>
          <w:sz w:val="22"/>
          <w:szCs w:val="22"/>
        </w:rPr>
        <w:t xml:space="preserve">raren gaat met het openbaar vervoer naar het werk. Bij de fietsers was er nog een grotere stijging, namelijk met </w:t>
      </w:r>
      <w:r w:rsidRPr="00102B63">
        <w:rPr>
          <w:rStyle w:val="hps"/>
          <w:bCs/>
          <w:sz w:val="22"/>
          <w:szCs w:val="22"/>
        </w:rPr>
        <w:t>bijna 65 procent. Vandaag fietst een op vier ler</w:t>
      </w:r>
      <w:r w:rsidRPr="00102B63">
        <w:rPr>
          <w:rStyle w:val="hps"/>
          <w:bCs/>
          <w:sz w:val="22"/>
          <w:szCs w:val="22"/>
        </w:rPr>
        <w:t>a</w:t>
      </w:r>
      <w:r w:rsidRPr="00102B63">
        <w:rPr>
          <w:rStyle w:val="hps"/>
          <w:bCs/>
          <w:sz w:val="22"/>
          <w:szCs w:val="22"/>
        </w:rPr>
        <w:t xml:space="preserve">ren naar school. </w:t>
      </w:r>
    </w:p>
    <w:p w:rsidR="00DA6E97" w:rsidRPr="00102B63" w:rsidRDefault="00DA6E97" w:rsidP="00DA6E97">
      <w:pPr>
        <w:jc w:val="both"/>
        <w:rPr>
          <w:sz w:val="22"/>
          <w:szCs w:val="22"/>
          <w:lang w:val="nl-BE" w:eastAsia="nl-BE"/>
        </w:rPr>
      </w:pPr>
      <w:r>
        <w:rPr>
          <w:noProof/>
          <w:sz w:val="22"/>
          <w:szCs w:val="22"/>
          <w:lang w:val="nl-BE" w:eastAsia="nl-BE"/>
        </w:rPr>
        <w:drawing>
          <wp:anchor distT="0" distB="0" distL="114300" distR="114300" simplePos="0" relativeHeight="251662336" behindDoc="1" locked="0" layoutInCell="1" allowOverlap="1">
            <wp:simplePos x="0" y="0"/>
            <wp:positionH relativeFrom="column">
              <wp:posOffset>4692650</wp:posOffset>
            </wp:positionH>
            <wp:positionV relativeFrom="paragraph">
              <wp:posOffset>213360</wp:posOffset>
            </wp:positionV>
            <wp:extent cx="1506855" cy="1709420"/>
            <wp:effectExtent l="19050" t="0" r="0" b="0"/>
            <wp:wrapTight wrapText="bothSides">
              <wp:wrapPolygon edited="0">
                <wp:start x="-273" y="0"/>
                <wp:lineTo x="-273" y="21423"/>
                <wp:lineTo x="21573" y="21423"/>
                <wp:lineTo x="21573" y="0"/>
                <wp:lineTo x="-273" y="0"/>
              </wp:wrapPolygon>
            </wp:wrapTight>
            <wp:docPr id="4" name="il_fi" descr="http://starcompany.ca/wp-content/uploads/2012/01/lady-on-b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rcompany.ca/wp-content/uploads/2012/01/lady-on-bike.jpg"/>
                    <pic:cNvPicPr>
                      <a:picLocks noChangeAspect="1" noChangeArrowheads="1"/>
                    </pic:cNvPicPr>
                  </pic:nvPicPr>
                  <pic:blipFill>
                    <a:blip r:embed="rId21" r:link="rId22" cstate="print"/>
                    <a:srcRect/>
                    <a:stretch>
                      <a:fillRect/>
                    </a:stretch>
                  </pic:blipFill>
                  <pic:spPr bwMode="auto">
                    <a:xfrm>
                      <a:off x="0" y="0"/>
                      <a:ext cx="1506855" cy="1709420"/>
                    </a:xfrm>
                    <a:prstGeom prst="rect">
                      <a:avLst/>
                    </a:prstGeom>
                    <a:noFill/>
                    <a:ln w="9525">
                      <a:noFill/>
                      <a:miter lim="800000"/>
                      <a:headEnd/>
                      <a:tailEnd/>
                    </a:ln>
                  </pic:spPr>
                </pic:pic>
              </a:graphicData>
            </a:graphic>
          </wp:anchor>
        </w:drawing>
      </w:r>
      <w:r w:rsidRPr="00102B63">
        <w:rPr>
          <w:sz w:val="22"/>
          <w:szCs w:val="22"/>
          <w:lang w:val="nl-BE" w:eastAsia="nl-BE"/>
        </w:rPr>
        <w:t>En, fietsen is goed voor de gezondheid en het milieu, maar ook voor de port</w:t>
      </w:r>
      <w:r w:rsidRPr="00102B63">
        <w:rPr>
          <w:sz w:val="22"/>
          <w:szCs w:val="22"/>
          <w:lang w:val="nl-BE" w:eastAsia="nl-BE"/>
        </w:rPr>
        <w:t>e</w:t>
      </w:r>
      <w:r w:rsidRPr="00102B63">
        <w:rPr>
          <w:sz w:val="22"/>
          <w:szCs w:val="22"/>
          <w:lang w:val="nl-BE" w:eastAsia="nl-BE"/>
        </w:rPr>
        <w:t xml:space="preserve">monnee. </w:t>
      </w:r>
      <w:r w:rsidRPr="00102B63">
        <w:rPr>
          <w:rStyle w:val="hps"/>
          <w:sz w:val="22"/>
          <w:szCs w:val="22"/>
        </w:rPr>
        <w:t>Wie met de fiets naar school komt, krijgt daarvoor een fietsvergoeding van 0,15 euro per k</w:t>
      </w:r>
      <w:r w:rsidRPr="00102B63">
        <w:rPr>
          <w:rStyle w:val="hps"/>
          <w:sz w:val="22"/>
          <w:szCs w:val="22"/>
        </w:rPr>
        <w:t>i</w:t>
      </w:r>
      <w:r w:rsidRPr="00102B63">
        <w:rPr>
          <w:rStyle w:val="hps"/>
          <w:sz w:val="22"/>
          <w:szCs w:val="22"/>
        </w:rPr>
        <w:t>lometer. Op een schooljaar fietst een leraar gemiddeld bijna 900 kilometer. Bij de laatste bezuinigingsronde was er eventjes sprake van om die vergoeding te schra</w:t>
      </w:r>
      <w:r w:rsidRPr="00102B63">
        <w:rPr>
          <w:rStyle w:val="hps"/>
          <w:sz w:val="22"/>
          <w:szCs w:val="22"/>
        </w:rPr>
        <w:t>p</w:t>
      </w:r>
      <w:r w:rsidRPr="00102B63">
        <w:rPr>
          <w:rStyle w:val="hps"/>
          <w:sz w:val="22"/>
          <w:szCs w:val="22"/>
        </w:rPr>
        <w:t>pen, kwestie van het fileprobleem aan te pakken en de milieudoelstellingen te halen … Maar die piste is gelukkig weer opgebo</w:t>
      </w:r>
      <w:r w:rsidRPr="00102B63">
        <w:rPr>
          <w:rStyle w:val="hps"/>
          <w:sz w:val="22"/>
          <w:szCs w:val="22"/>
        </w:rPr>
        <w:t>r</w:t>
      </w:r>
      <w:r w:rsidRPr="00102B63">
        <w:rPr>
          <w:rStyle w:val="hps"/>
          <w:sz w:val="22"/>
          <w:szCs w:val="22"/>
        </w:rPr>
        <w:t>gen.</w:t>
      </w:r>
    </w:p>
    <w:p w:rsidR="00DA6E97" w:rsidRPr="00102B63" w:rsidRDefault="00DA6E97" w:rsidP="00DA6E97">
      <w:pPr>
        <w:jc w:val="both"/>
        <w:rPr>
          <w:rStyle w:val="hps"/>
          <w:sz w:val="22"/>
          <w:szCs w:val="22"/>
          <w:lang w:val="nl-BE"/>
        </w:rPr>
      </w:pPr>
      <w:r w:rsidRPr="00102B63">
        <w:rPr>
          <w:rStyle w:val="hps"/>
          <w:sz w:val="22"/>
          <w:szCs w:val="22"/>
          <w:lang w:val="nl-BE"/>
        </w:rPr>
        <w:t xml:space="preserve">(Bron: </w:t>
      </w:r>
      <w:r w:rsidRPr="00102B63">
        <w:rPr>
          <w:rStyle w:val="hps"/>
          <w:i/>
          <w:sz w:val="22"/>
          <w:szCs w:val="22"/>
          <w:lang w:val="nl-BE"/>
        </w:rPr>
        <w:t>Klasse,</w:t>
      </w:r>
      <w:r w:rsidRPr="00102B63">
        <w:rPr>
          <w:rStyle w:val="hps"/>
          <w:sz w:val="22"/>
          <w:szCs w:val="22"/>
          <w:lang w:val="nl-BE"/>
        </w:rPr>
        <w:t xml:space="preserve"> n</w:t>
      </w:r>
      <w:r w:rsidRPr="00102B63">
        <w:rPr>
          <w:rStyle w:val="hps"/>
          <w:sz w:val="22"/>
          <w:szCs w:val="22"/>
          <w:lang w:val="nl-BE"/>
        </w:rPr>
        <w:t>o</w:t>
      </w:r>
      <w:r w:rsidRPr="00102B63">
        <w:rPr>
          <w:rStyle w:val="hps"/>
          <w:sz w:val="22"/>
          <w:szCs w:val="22"/>
          <w:lang w:val="nl-BE"/>
        </w:rPr>
        <w:t>vember 2012)</w:t>
      </w:r>
    </w:p>
    <w:p w:rsidR="00DA6E97" w:rsidRPr="00102B63" w:rsidRDefault="00DA6E97" w:rsidP="00DA6E97">
      <w:pPr>
        <w:jc w:val="both"/>
        <w:rPr>
          <w:rStyle w:val="hps"/>
          <w:sz w:val="22"/>
          <w:szCs w:val="22"/>
        </w:rPr>
      </w:pPr>
    </w:p>
    <w:p w:rsidR="00BA0E91" w:rsidRDefault="00BA0E91"/>
    <w:sectPr w:rsidR="00BA0E91" w:rsidSect="003C340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0A0" w:rsidRDefault="00FF70A0" w:rsidP="00DA6E97">
      <w:r>
        <w:separator/>
      </w:r>
    </w:p>
  </w:endnote>
  <w:endnote w:type="continuationSeparator" w:id="0">
    <w:p w:rsidR="00FF70A0" w:rsidRDefault="00FF70A0" w:rsidP="00DA6E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0A0" w:rsidRDefault="00FF70A0" w:rsidP="00DA6E97">
      <w:r>
        <w:separator/>
      </w:r>
    </w:p>
  </w:footnote>
  <w:footnote w:type="continuationSeparator" w:id="0">
    <w:p w:rsidR="00FF70A0" w:rsidRDefault="00FF70A0" w:rsidP="00DA6E97">
      <w:r>
        <w:continuationSeparator/>
      </w:r>
    </w:p>
  </w:footnote>
  <w:footnote w:id="1">
    <w:p w:rsidR="00DA6E97" w:rsidRPr="00EC7B0B" w:rsidRDefault="00DA6E97" w:rsidP="00DA6E97">
      <w:pPr>
        <w:pStyle w:val="Voetnoottekst"/>
        <w:rPr>
          <w:lang w:val="nl-BE"/>
        </w:rPr>
      </w:pPr>
      <w:r w:rsidRPr="00EC7B0B">
        <w:rPr>
          <w:rStyle w:val="Voetnootmarkering"/>
        </w:rPr>
        <w:footnoteRef/>
      </w:r>
      <w:r w:rsidRPr="00EC7B0B">
        <w:t xml:space="preserve"> Een CAO zoekt een modus </w:t>
      </w:r>
      <w:proofErr w:type="spellStart"/>
      <w:r w:rsidRPr="00EC7B0B">
        <w:t>vivendi</w:t>
      </w:r>
      <w:proofErr w:type="spellEnd"/>
      <w:r w:rsidRPr="00EC7B0B">
        <w:t xml:space="preserve"> tussen de eisen van de vakbonden enerzijds en de budge</w:t>
      </w:r>
      <w:r w:rsidRPr="00EC7B0B">
        <w:t>t</w:t>
      </w:r>
      <w:r w:rsidRPr="00EC7B0B">
        <w:t>taire ruimte en politieke prioriteiten van de overheid ande</w:t>
      </w:r>
      <w:r w:rsidRPr="00EC7B0B">
        <w:t>r</w:t>
      </w:r>
      <w:r w:rsidRPr="00EC7B0B">
        <w:t>zijds. De CAO duurt meestal voor een aantal jaar, in dit geval is de looptijd twee jaar. In die periode worden er geen nieuwe vakbondse</w:t>
      </w:r>
      <w:r w:rsidRPr="00EC7B0B">
        <w:t>i</w:t>
      </w:r>
      <w:r w:rsidRPr="00EC7B0B">
        <w:t>sen gesteld en komt de overheid de gedane a</w:t>
      </w:r>
      <w:r w:rsidRPr="00EC7B0B">
        <w:t>f</w:t>
      </w:r>
      <w:r w:rsidRPr="00EC7B0B">
        <w:t>spraken na.</w:t>
      </w:r>
    </w:p>
  </w:footnote>
  <w:footnote w:id="2">
    <w:p w:rsidR="00DA6E97" w:rsidRPr="00EC7B0B" w:rsidRDefault="00DA6E97" w:rsidP="00DA6E97">
      <w:pPr>
        <w:pStyle w:val="Voetnoottekst"/>
      </w:pPr>
      <w:r w:rsidRPr="00EC7B0B">
        <w:rPr>
          <w:rStyle w:val="Voetnootmarkering"/>
        </w:rPr>
        <w:footnoteRef/>
      </w:r>
      <w:r w:rsidRPr="00EC7B0B">
        <w:t xml:space="preserve"> </w:t>
      </w:r>
      <w:proofErr w:type="gramStart"/>
      <w:r w:rsidRPr="00EC7B0B">
        <w:rPr>
          <w:i/>
          <w:lang w:val="nl-BE"/>
        </w:rPr>
        <w:t>Trends ,</w:t>
      </w:r>
      <w:proofErr w:type="gramEnd"/>
      <w:r w:rsidRPr="00EC7B0B">
        <w:rPr>
          <w:i/>
          <w:lang w:val="nl-BE"/>
        </w:rPr>
        <w:t xml:space="preserve"> </w:t>
      </w:r>
      <w:r w:rsidRPr="00EC7B0B">
        <w:rPr>
          <w:lang w:val="nl-BE"/>
        </w:rPr>
        <w:t xml:space="preserve">9 mei 2012; </w:t>
      </w:r>
      <w:r w:rsidRPr="00EC7B0B">
        <w:rPr>
          <w:i/>
          <w:lang w:val="nl-BE"/>
        </w:rPr>
        <w:t xml:space="preserve">Trends, </w:t>
      </w:r>
      <w:r w:rsidRPr="00EC7B0B">
        <w:rPr>
          <w:lang w:val="nl-BE"/>
        </w:rPr>
        <w:t xml:space="preserve">1 oktober 2012, </w:t>
      </w:r>
      <w:r w:rsidRPr="00EC7B0B">
        <w:rPr>
          <w:i/>
          <w:lang w:val="nl-BE"/>
        </w:rPr>
        <w:t xml:space="preserve">Het Laatste Nieuws, </w:t>
      </w:r>
      <w:r w:rsidRPr="00EC7B0B">
        <w:rPr>
          <w:lang w:val="nl-BE"/>
        </w:rPr>
        <w:t xml:space="preserve">12 november 2012; </w:t>
      </w:r>
      <w:r w:rsidRPr="00EC7B0B">
        <w:rPr>
          <w:i/>
          <w:lang w:val="nl-BE"/>
        </w:rPr>
        <w:t>De Mo</w:t>
      </w:r>
      <w:r w:rsidRPr="00EC7B0B">
        <w:rPr>
          <w:i/>
          <w:lang w:val="nl-BE"/>
        </w:rPr>
        <w:t>r</w:t>
      </w:r>
      <w:r w:rsidRPr="00EC7B0B">
        <w:rPr>
          <w:i/>
          <w:lang w:val="nl-BE"/>
        </w:rPr>
        <w:t>gen,</w:t>
      </w:r>
      <w:r w:rsidRPr="00EC7B0B">
        <w:rPr>
          <w:lang w:val="nl-BE"/>
        </w:rPr>
        <w:t xml:space="preserve"> 23 november 2012</w:t>
      </w:r>
      <w:r w:rsidRPr="00EC7B0B">
        <w:rPr>
          <w:rFonts w:eastAsia="Liberation Serif" w:cs="Arial"/>
          <w:lang w:val="nl-BE"/>
        </w:rPr>
        <w:t xml:space="preserve">; </w:t>
      </w:r>
      <w:r w:rsidRPr="00EC7B0B">
        <w:rPr>
          <w:rFonts w:eastAsia="Liberation Serif" w:cs="Arial"/>
          <w:i/>
          <w:lang w:val="nl-BE"/>
        </w:rPr>
        <w:t>De Tijd,</w:t>
      </w:r>
      <w:r w:rsidRPr="00EC7B0B">
        <w:rPr>
          <w:rFonts w:eastAsia="Liberation Serif" w:cs="Arial"/>
          <w:lang w:val="nl-BE"/>
        </w:rPr>
        <w:t xml:space="preserve"> 3 december; ABVV, </w:t>
      </w:r>
      <w:proofErr w:type="spellStart"/>
      <w:r w:rsidRPr="00EC7B0B">
        <w:rPr>
          <w:rFonts w:eastAsia="Liberation Serif" w:cs="Arial"/>
          <w:i/>
          <w:lang w:val="nl-BE"/>
        </w:rPr>
        <w:t>S</w:t>
      </w:r>
      <w:r w:rsidRPr="00EC7B0B">
        <w:rPr>
          <w:rFonts w:eastAsia="Liberation Serif" w:cs="Arial"/>
          <w:i/>
          <w:lang w:val="nl-BE"/>
        </w:rPr>
        <w:t>o</w:t>
      </w:r>
      <w:r w:rsidRPr="00EC7B0B">
        <w:rPr>
          <w:rFonts w:eastAsia="Liberation Serif" w:cs="Arial"/>
          <w:i/>
          <w:lang w:val="nl-BE"/>
        </w:rPr>
        <w:t>ciaal-economische</w:t>
      </w:r>
      <w:proofErr w:type="spellEnd"/>
      <w:r w:rsidRPr="00EC7B0B">
        <w:rPr>
          <w:rFonts w:eastAsia="Liberation Serif" w:cs="Arial"/>
          <w:i/>
          <w:lang w:val="nl-BE"/>
        </w:rPr>
        <w:t xml:space="preserve"> barometer, </w:t>
      </w:r>
      <w:r w:rsidRPr="00EC7B0B">
        <w:rPr>
          <w:rFonts w:eastAsia="Liberation Serif" w:cs="Arial"/>
          <w:lang w:val="nl-BE"/>
        </w:rPr>
        <w:t xml:space="preserve">2011; </w:t>
      </w:r>
      <w:hyperlink r:id="rId1" w:history="1">
        <w:r w:rsidRPr="00EC7B0B">
          <w:rPr>
            <w:rStyle w:val="Hyperlink"/>
            <w:rFonts w:eastAsia="Liberation Serif" w:cs="Arial"/>
            <w:lang w:val="nl-BE"/>
          </w:rPr>
          <w:t>www.dewereldmorgen.be</w:t>
        </w:r>
      </w:hyperlink>
      <w:r w:rsidRPr="00EC7B0B">
        <w:rPr>
          <w:rFonts w:eastAsia="Liberation Serif" w:cs="Arial"/>
          <w:lang w:val="nl-BE"/>
        </w:rPr>
        <w:t xml:space="preserve">; </w:t>
      </w:r>
      <w:hyperlink r:id="rId2" w:history="1">
        <w:r w:rsidRPr="00EC7B0B">
          <w:rPr>
            <w:rStyle w:val="Hyperlink"/>
            <w:rFonts w:eastAsia="Liberation Serif" w:cs="Arial"/>
            <w:lang w:val="nl-BE"/>
          </w:rPr>
          <w:t>www.werk.be</w:t>
        </w:r>
      </w:hyperlink>
      <w:r w:rsidRPr="00EC7B0B">
        <w:rPr>
          <w:lang w:val="nl-BE"/>
        </w:rPr>
        <w:t>)</w:t>
      </w:r>
    </w:p>
  </w:footnote>
  <w:footnote w:id="3">
    <w:p w:rsidR="00DA6E97" w:rsidRPr="00EC7B0B" w:rsidRDefault="00DA6E97" w:rsidP="00DA6E97">
      <w:pPr>
        <w:pStyle w:val="Voetnoottekst"/>
        <w:rPr>
          <w:lang w:val="nl-BE"/>
        </w:rPr>
      </w:pPr>
      <w:r w:rsidRPr="00EC7B0B">
        <w:rPr>
          <w:rStyle w:val="Voetnootmarkering"/>
        </w:rPr>
        <w:footnoteRef/>
      </w:r>
      <w:r w:rsidRPr="00EC7B0B">
        <w:t xml:space="preserve"> </w:t>
      </w:r>
      <w:r w:rsidRPr="00EC7B0B">
        <w:rPr>
          <w:lang w:val="nl-BE"/>
        </w:rPr>
        <w:t>Productiviteit is de gemiddelde hoeveelheid g</w:t>
      </w:r>
      <w:r w:rsidRPr="00EC7B0B">
        <w:rPr>
          <w:lang w:val="nl-BE"/>
        </w:rPr>
        <w:t>e</w:t>
      </w:r>
      <w:r w:rsidRPr="00EC7B0B">
        <w:rPr>
          <w:lang w:val="nl-BE"/>
        </w:rPr>
        <w:t xml:space="preserve">produceerde waarde die een arbeider per uur tot stand brengt. </w:t>
      </w:r>
    </w:p>
  </w:footnote>
  <w:footnote w:id="4">
    <w:p w:rsidR="00DA6E97" w:rsidRPr="00EC7B0B" w:rsidRDefault="00DA6E97" w:rsidP="00DA6E97">
      <w:pPr>
        <w:pStyle w:val="Voetnoottekst"/>
      </w:pPr>
      <w:r w:rsidRPr="00EC7B0B">
        <w:rPr>
          <w:rStyle w:val="Voetnootmarkering"/>
        </w:rPr>
        <w:footnoteRef/>
      </w:r>
      <w:r w:rsidRPr="00EC7B0B">
        <w:t xml:space="preserve"> </w:t>
      </w:r>
      <w:r w:rsidRPr="00EC7B0B">
        <w:rPr>
          <w:i/>
          <w:lang w:val="nl-BE"/>
        </w:rPr>
        <w:t>De Standaard</w:t>
      </w:r>
      <w:r w:rsidRPr="00EC7B0B">
        <w:rPr>
          <w:lang w:val="nl-BE"/>
        </w:rPr>
        <w:t xml:space="preserve">, 12 mei 2012; </w:t>
      </w:r>
      <w:r w:rsidRPr="00EC7B0B">
        <w:rPr>
          <w:i/>
          <w:lang w:val="nl-BE"/>
        </w:rPr>
        <w:t>De Morgen,</w:t>
      </w:r>
      <w:r w:rsidRPr="00EC7B0B">
        <w:rPr>
          <w:lang w:val="nl-BE"/>
        </w:rPr>
        <w:t xml:space="preserve"> 11 mei 2012; </w:t>
      </w:r>
      <w:r w:rsidRPr="00EC7B0B">
        <w:rPr>
          <w:i/>
          <w:lang w:val="nl-BE"/>
        </w:rPr>
        <w:t>De Tijd,</w:t>
      </w:r>
      <w:r w:rsidRPr="00EC7B0B">
        <w:t xml:space="preserve"> 6 december 2012; </w:t>
      </w:r>
      <w:hyperlink r:id="rId3" w:history="1">
        <w:r w:rsidRPr="00EC7B0B">
          <w:rPr>
            <w:rStyle w:val="Hyperlink"/>
            <w:lang w:val="nl-BE"/>
          </w:rPr>
          <w:t>www.dewereldmorgen.be</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DA6E97"/>
    <w:rsid w:val="000A22EB"/>
    <w:rsid w:val="000D670A"/>
    <w:rsid w:val="001233D4"/>
    <w:rsid w:val="00172AFD"/>
    <w:rsid w:val="00186E6B"/>
    <w:rsid w:val="0019383F"/>
    <w:rsid w:val="00194A61"/>
    <w:rsid w:val="002154AD"/>
    <w:rsid w:val="00290697"/>
    <w:rsid w:val="003C340E"/>
    <w:rsid w:val="0055777F"/>
    <w:rsid w:val="0057595D"/>
    <w:rsid w:val="005B049C"/>
    <w:rsid w:val="005F11E5"/>
    <w:rsid w:val="006503A6"/>
    <w:rsid w:val="006B75FE"/>
    <w:rsid w:val="00710882"/>
    <w:rsid w:val="0075189A"/>
    <w:rsid w:val="007F0BF0"/>
    <w:rsid w:val="00832E86"/>
    <w:rsid w:val="00865331"/>
    <w:rsid w:val="00872CEC"/>
    <w:rsid w:val="0088201A"/>
    <w:rsid w:val="009073C6"/>
    <w:rsid w:val="00914EF8"/>
    <w:rsid w:val="009274B8"/>
    <w:rsid w:val="00A27416"/>
    <w:rsid w:val="00A66E11"/>
    <w:rsid w:val="00AF39C7"/>
    <w:rsid w:val="00BA0E91"/>
    <w:rsid w:val="00BD5469"/>
    <w:rsid w:val="00C12B19"/>
    <w:rsid w:val="00C30DBF"/>
    <w:rsid w:val="00C51CA1"/>
    <w:rsid w:val="00C7709F"/>
    <w:rsid w:val="00CA5F8D"/>
    <w:rsid w:val="00D15872"/>
    <w:rsid w:val="00DA6E97"/>
    <w:rsid w:val="00EB5538"/>
    <w:rsid w:val="00F03214"/>
    <w:rsid w:val="00F46C09"/>
    <w:rsid w:val="00F770EE"/>
    <w:rsid w:val="00FF70A0"/>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nl-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6E97"/>
    <w:pPr>
      <w:overflowPunct w:val="0"/>
      <w:autoSpaceDE w:val="0"/>
      <w:autoSpaceDN w:val="0"/>
      <w:adjustRightInd w:val="0"/>
      <w:spacing w:line="240" w:lineRule="auto"/>
      <w:textAlignment w:val="baseline"/>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DA6E97"/>
    <w:rPr>
      <w:color w:val="0000FF"/>
      <w:u w:val="single"/>
    </w:rPr>
  </w:style>
  <w:style w:type="character" w:customStyle="1" w:styleId="longtext">
    <w:name w:val="long_text"/>
    <w:basedOn w:val="Standaardalinea-lettertype"/>
    <w:rsid w:val="00DA6E97"/>
  </w:style>
  <w:style w:type="character" w:customStyle="1" w:styleId="hps">
    <w:name w:val="hps"/>
    <w:basedOn w:val="Standaardalinea-lettertype"/>
    <w:rsid w:val="00DA6E97"/>
  </w:style>
  <w:style w:type="character" w:customStyle="1" w:styleId="atn">
    <w:name w:val="atn"/>
    <w:basedOn w:val="Standaardalinea-lettertype"/>
    <w:rsid w:val="00DA6E97"/>
  </w:style>
  <w:style w:type="paragraph" w:styleId="Voetnoottekst">
    <w:name w:val="footnote text"/>
    <w:basedOn w:val="Standaard"/>
    <w:link w:val="VoetnoottekstChar"/>
    <w:uiPriority w:val="99"/>
    <w:semiHidden/>
    <w:unhideWhenUsed/>
    <w:rsid w:val="00DA6E97"/>
    <w:rPr>
      <w:sz w:val="20"/>
    </w:rPr>
  </w:style>
  <w:style w:type="character" w:customStyle="1" w:styleId="VoetnoottekstChar">
    <w:name w:val="Voetnoottekst Char"/>
    <w:basedOn w:val="Standaardalinea-lettertype"/>
    <w:link w:val="Voetnoottekst"/>
    <w:uiPriority w:val="99"/>
    <w:semiHidden/>
    <w:rsid w:val="00DA6E97"/>
    <w:rPr>
      <w:rFonts w:eastAsia="Times New Roman" w:cs="Times New Roman"/>
      <w:sz w:val="20"/>
      <w:szCs w:val="20"/>
      <w:lang w:val="nl-NL" w:eastAsia="nl-NL"/>
    </w:rPr>
  </w:style>
  <w:style w:type="character" w:styleId="Voetnootmarkering">
    <w:name w:val="footnote reference"/>
    <w:uiPriority w:val="99"/>
    <w:semiHidden/>
    <w:unhideWhenUsed/>
    <w:rsid w:val="00DA6E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asse.be/leraren/video/de-kracht-van-onderwijzen/" TargetMode="External"/><Relationship Id="rId13" Type="http://schemas.openxmlformats.org/officeDocument/2006/relationships/image" Target="media/image7.jpeg"/><Relationship Id="rId18" Type="http://schemas.openxmlformats.org/officeDocument/2006/relationships/image" Target="http://4.bp.blogspot.com/_UCJWnsDUfP4/TOP1kWbFyPI/AAAAAAAAAlo/XBvBaSBBGYY/s1600/attention.jpg" TargetMode="External"/><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http://www.dreamstime.com/rich-man-poor-man-thumb15937781.jpg" TargetMode="External"/><Relationship Id="rId22" Type="http://schemas.openxmlformats.org/officeDocument/2006/relationships/image" Target="http://starcompany.ca/wp-content/uploads/2012/01/lady-on-bike.jp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ewereldmorgen.be" TargetMode="External"/><Relationship Id="rId2" Type="http://schemas.openxmlformats.org/officeDocument/2006/relationships/hyperlink" Target="http://www.werk.be" TargetMode="External"/><Relationship Id="rId1" Type="http://schemas.openxmlformats.org/officeDocument/2006/relationships/hyperlink" Target="http://www.dewereldmorgen.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2221</Words>
  <Characters>12220</Characters>
  <Application>Microsoft Office Word</Application>
  <DocSecurity>0</DocSecurity>
  <Lines>101</Lines>
  <Paragraphs>28</Paragraphs>
  <ScaleCrop>false</ScaleCrop>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1</cp:revision>
  <dcterms:created xsi:type="dcterms:W3CDTF">2012-12-19T10:15:00Z</dcterms:created>
  <dcterms:modified xsi:type="dcterms:W3CDTF">2012-12-19T10:16:00Z</dcterms:modified>
</cp:coreProperties>
</file>